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Б1.В</w:t>
      </w:r>
      <w:r w:rsidR="008E78DC">
        <w:rPr>
          <w:sz w:val="36"/>
          <w:szCs w:val="36"/>
        </w:rPr>
        <w:t>.ДВ.</w:t>
      </w:r>
      <w:r w:rsidRPr="00C95BDE">
        <w:rPr>
          <w:sz w:val="36"/>
          <w:szCs w:val="36"/>
        </w:rPr>
        <w:t>01.0</w:t>
      </w:r>
      <w:r w:rsidR="009D2D74">
        <w:rPr>
          <w:sz w:val="36"/>
          <w:szCs w:val="36"/>
        </w:rPr>
        <w:t>1</w:t>
      </w:r>
      <w:r w:rsidRPr="00C95BDE">
        <w:rPr>
          <w:sz w:val="36"/>
          <w:szCs w:val="36"/>
        </w:rPr>
        <w:t xml:space="preserve">   </w:t>
      </w:r>
      <w:r w:rsidR="0071004F">
        <w:rPr>
          <w:sz w:val="36"/>
          <w:szCs w:val="36"/>
        </w:rPr>
        <w:t xml:space="preserve">Педагогика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6A596F" w:rsidRPr="008C6F7B" w:rsidRDefault="006A596F" w:rsidP="006A596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6A596F" w:rsidP="006A596F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6A596F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6A596F" w:rsidRPr="00950950" w:rsidRDefault="006A596F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6A596F" w:rsidRPr="00950950" w:rsidRDefault="006A596F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6A596F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6A596F" w:rsidRPr="00950950" w:rsidRDefault="006A596F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6A596F" w:rsidRPr="00950950" w:rsidRDefault="006A596F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6A596F" w:rsidRPr="00950950" w:rsidTr="00F05BFA">
        <w:trPr>
          <w:trHeight w:val="276"/>
        </w:trPr>
        <w:tc>
          <w:tcPr>
            <w:tcW w:w="2564" w:type="pct"/>
          </w:tcPr>
          <w:p w:rsidR="006A596F" w:rsidRPr="00950950" w:rsidRDefault="006A596F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6A596F" w:rsidRPr="00950950" w:rsidRDefault="006A596F" w:rsidP="00F05BFA">
            <w:pPr>
              <w:pStyle w:val="TableParagraph"/>
              <w:spacing w:before="98"/>
              <w:ind w:left="62"/>
              <w:jc w:val="center"/>
            </w:pPr>
            <w:r>
              <w:t>8</w:t>
            </w:r>
          </w:p>
        </w:tc>
      </w:tr>
      <w:tr w:rsidR="006A596F" w:rsidRPr="00950950" w:rsidTr="00F05BFA">
        <w:trPr>
          <w:trHeight w:val="275"/>
        </w:trPr>
        <w:tc>
          <w:tcPr>
            <w:tcW w:w="2564" w:type="pct"/>
          </w:tcPr>
          <w:p w:rsidR="006A596F" w:rsidRPr="00950950" w:rsidRDefault="006A596F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6A596F" w:rsidRPr="00950950" w:rsidRDefault="006A596F" w:rsidP="00F05BFA">
            <w:pPr>
              <w:pStyle w:val="TableParagraph"/>
              <w:spacing w:before="97"/>
              <w:ind w:left="62"/>
              <w:jc w:val="center"/>
            </w:pPr>
            <w:r>
              <w:t>60</w:t>
            </w:r>
          </w:p>
        </w:tc>
      </w:tr>
      <w:tr w:rsidR="006A596F" w:rsidRPr="00950950" w:rsidTr="00F05BFA">
        <w:trPr>
          <w:trHeight w:val="275"/>
        </w:trPr>
        <w:tc>
          <w:tcPr>
            <w:tcW w:w="2564" w:type="pct"/>
          </w:tcPr>
          <w:p w:rsidR="006A596F" w:rsidRPr="00950950" w:rsidRDefault="006A596F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6A596F" w:rsidRDefault="006A596F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6A596F" w:rsidRPr="00950950" w:rsidTr="00F05BFA">
        <w:trPr>
          <w:trHeight w:val="551"/>
        </w:trPr>
        <w:tc>
          <w:tcPr>
            <w:tcW w:w="2564" w:type="pct"/>
          </w:tcPr>
          <w:p w:rsidR="006A596F" w:rsidRPr="00950950" w:rsidRDefault="006A596F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6A596F" w:rsidRPr="00950950" w:rsidRDefault="006A596F" w:rsidP="00437454">
            <w:pPr>
              <w:pStyle w:val="TableParagraph"/>
              <w:ind w:left="62"/>
              <w:jc w:val="center"/>
            </w:pPr>
            <w:r>
              <w:t xml:space="preserve">Зачет с оценкой - </w:t>
            </w:r>
            <w:r w:rsidR="00437454">
              <w:t>4</w:t>
            </w:r>
            <w:r>
              <w:t xml:space="preserve"> курс</w:t>
            </w:r>
          </w:p>
        </w:tc>
      </w:tr>
      <w:tr w:rsidR="006A596F" w:rsidRPr="00950950" w:rsidTr="00F05BFA">
        <w:trPr>
          <w:trHeight w:val="275"/>
        </w:trPr>
        <w:tc>
          <w:tcPr>
            <w:tcW w:w="2564" w:type="pct"/>
          </w:tcPr>
          <w:p w:rsidR="006A596F" w:rsidRPr="00950950" w:rsidRDefault="006A596F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6A596F" w:rsidRPr="00950950" w:rsidRDefault="00437454" w:rsidP="00437454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 w:rsidR="006A596F"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6A596F" w:rsidRDefault="006A596F" w:rsidP="006A596F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 w:rsidR="005F100D">
        <w:rPr>
          <w:bCs/>
          <w:iCs/>
        </w:rPr>
        <w:t xml:space="preserve"> «Дисциплина по выбору»</w:t>
      </w:r>
      <w:r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B5087B" w:rsidRPr="00EC2330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компетенции</w:t>
            </w:r>
          </w:p>
          <w:p w:rsidR="00B5087B" w:rsidRPr="00EC2330" w:rsidRDefault="00B5087B" w:rsidP="00D71D19">
            <w:pPr>
              <w:contextualSpacing/>
              <w:jc w:val="center"/>
            </w:pPr>
            <w:r w:rsidRPr="00EC2330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индикатора достижения компетенции</w:t>
            </w:r>
          </w:p>
        </w:tc>
      </w:tr>
      <w:tr w:rsidR="00B5087B" w:rsidRPr="00EC2330" w:rsidTr="00D71D19">
        <w:trPr>
          <w:jc w:val="center"/>
        </w:trPr>
        <w:tc>
          <w:tcPr>
            <w:tcW w:w="1908" w:type="pct"/>
            <w:vAlign w:val="center"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 xml:space="preserve">ПК-1 </w:t>
            </w:r>
            <w:proofErr w:type="gramStart"/>
            <w:r w:rsidRPr="00EC2330">
              <w:t>Способен</w:t>
            </w:r>
            <w:proofErr w:type="gramEnd"/>
            <w:r w:rsidRPr="00EC2330">
              <w:t xml:space="preserve"> использовать теолог</w:t>
            </w:r>
            <w:r w:rsidRPr="00EC2330">
              <w:t>и</w:t>
            </w:r>
            <w:r w:rsidRPr="00EC2330">
              <w:t>ческие знания в решении задач це</w:t>
            </w:r>
            <w:r w:rsidRPr="00EC2330">
              <w:t>р</w:t>
            </w:r>
            <w:r w:rsidRPr="00EC2330">
              <w:t>ковно-практической деятельности</w:t>
            </w:r>
          </w:p>
        </w:tc>
        <w:tc>
          <w:tcPr>
            <w:tcW w:w="3092" w:type="pct"/>
          </w:tcPr>
          <w:p w:rsidR="00B5087B" w:rsidRPr="00EC2330" w:rsidRDefault="00B5087B" w:rsidP="00D71D19">
            <w:r w:rsidRPr="00EC2330">
              <w:t>ПК-1.4</w:t>
            </w:r>
            <w:proofErr w:type="gramStart"/>
            <w:r w:rsidRPr="00EC2330">
              <w:t xml:space="preserve"> У</w:t>
            </w:r>
            <w:proofErr w:type="gramEnd"/>
            <w:r w:rsidRPr="00EC2330">
              <w:t>меет осуществлять  церковно-просветительскую де</w:t>
            </w:r>
            <w:r w:rsidRPr="00EC2330">
              <w:t>я</w:t>
            </w:r>
            <w:r w:rsidRPr="00EC2330">
              <w:t>тельность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B5087B" w:rsidRPr="00EC2330" w:rsidTr="00D71D19">
        <w:trPr>
          <w:tblHeader/>
        </w:trPr>
        <w:tc>
          <w:tcPr>
            <w:tcW w:w="1883" w:type="pct"/>
            <w:vAlign w:val="center"/>
            <w:hideMark/>
          </w:tcPr>
          <w:p w:rsidR="00B5087B" w:rsidRPr="00EC2330" w:rsidRDefault="00B5087B" w:rsidP="00D71D19">
            <w:pPr>
              <w:contextualSpacing/>
              <w:jc w:val="center"/>
            </w:pPr>
            <w:r w:rsidRPr="00EC2330">
              <w:t>Код и наименование индикатора до</w:t>
            </w:r>
            <w:r w:rsidRPr="00EC2330">
              <w:t>с</w:t>
            </w:r>
            <w:r w:rsidRPr="00EC2330">
              <w:t>тижения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B5087B" w:rsidRPr="00EC2330" w:rsidRDefault="00B5087B" w:rsidP="00D71D19">
            <w:pPr>
              <w:jc w:val="center"/>
            </w:pPr>
            <w:r w:rsidRPr="00EC2330">
              <w:t xml:space="preserve">Результат </w:t>
            </w:r>
            <w:proofErr w:type="gramStart"/>
            <w:r w:rsidRPr="00EC2330">
              <w:t>обучения по дисциплине</w:t>
            </w:r>
            <w:proofErr w:type="gramEnd"/>
          </w:p>
        </w:tc>
      </w:tr>
      <w:tr w:rsidR="00B5087B" w:rsidRPr="00EC2330" w:rsidTr="00D71D19">
        <w:trPr>
          <w:trHeight w:val="757"/>
        </w:trPr>
        <w:tc>
          <w:tcPr>
            <w:tcW w:w="1883" w:type="pct"/>
            <w:vAlign w:val="center"/>
          </w:tcPr>
          <w:p w:rsidR="00B5087B" w:rsidRPr="00EC2330" w:rsidRDefault="00B5087B" w:rsidP="00D71D19">
            <w:pPr>
              <w:contextualSpacing/>
            </w:pPr>
            <w:r w:rsidRPr="00EC2330">
              <w:t>ПК-1.4</w:t>
            </w:r>
            <w:proofErr w:type="gramStart"/>
            <w:r w:rsidRPr="00EC2330">
              <w:t xml:space="preserve"> У</w:t>
            </w:r>
            <w:proofErr w:type="gramEnd"/>
            <w:r w:rsidRPr="00EC2330">
              <w:t>меет осуществлять  церко</w:t>
            </w:r>
            <w:r w:rsidRPr="00EC2330">
              <w:t>в</w:t>
            </w:r>
            <w:r w:rsidRPr="00EC2330">
              <w:t>но-просветительскую деятельность</w:t>
            </w:r>
          </w:p>
        </w:tc>
        <w:tc>
          <w:tcPr>
            <w:tcW w:w="3117" w:type="pct"/>
            <w:vAlign w:val="center"/>
            <w:hideMark/>
          </w:tcPr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 xml:space="preserve">Знает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определение и содержание понятие «церковно-просветительская деятельность»;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понимает связь духовных потребностей социальных групп с условиями жизни, уровнем образования, с особенностями соц</w:t>
            </w:r>
            <w:r w:rsidRPr="00EC2330">
              <w:t>и</w:t>
            </w:r>
            <w:r w:rsidRPr="00EC2330">
              <w:t>ального и национального положения;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 xml:space="preserve">- духовные потребности разных социальных групп;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способы реализации духовных потребностей конкретной соц</w:t>
            </w:r>
            <w:r w:rsidRPr="00EC2330">
              <w:t>и</w:t>
            </w:r>
            <w:r w:rsidRPr="00EC2330">
              <w:t>альной группы посредством осуществления церковно-просветительских программ и проектов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>Имеет навыки (начального уровня)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 xml:space="preserve">- определения содержания духовных потребностей конкретной социальной группы; 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t>- реализации церковно-просветительских проектов с опорой на духовные потребности разных социальных групп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  <w:rPr>
                <w:i/>
              </w:rPr>
            </w:pPr>
            <w:r w:rsidRPr="00EC2330">
              <w:rPr>
                <w:i/>
              </w:rPr>
              <w:t>Имеет навыки (основного уровня)…</w:t>
            </w:r>
          </w:p>
          <w:p w:rsidR="00B5087B" w:rsidRPr="00EC2330" w:rsidRDefault="00B5087B" w:rsidP="00D71D19">
            <w:pPr>
              <w:adjustRightInd w:val="0"/>
              <w:contextualSpacing/>
              <w:jc w:val="both"/>
            </w:pPr>
            <w:r w:rsidRPr="00EC2330">
              <w:t>- владения способами, методами и приемами реализации духо</w:t>
            </w:r>
            <w:r w:rsidRPr="00EC2330">
              <w:t>в</w:t>
            </w:r>
            <w:r w:rsidRPr="00EC2330">
              <w:t xml:space="preserve">ных потребностей различных социальных групп посредством организации и осуществления церковно </w:t>
            </w:r>
            <w:proofErr w:type="gramStart"/>
            <w:r w:rsidRPr="00EC2330">
              <w:t>–п</w:t>
            </w:r>
            <w:proofErr w:type="gramEnd"/>
            <w:r w:rsidRPr="00EC2330">
              <w:t>росветительских пр</w:t>
            </w:r>
            <w:r w:rsidRPr="00EC2330">
              <w:t>о</w:t>
            </w:r>
            <w:r w:rsidRPr="00EC2330">
              <w:t xml:space="preserve">грамм или проектов.  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lastRenderedPageBreak/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Общие основы педагогики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ind w:firstLine="142"/>
              <w:jc w:val="both"/>
            </w:pPr>
            <w:r w:rsidRPr="00EC2330">
              <w:rPr>
                <w:b/>
              </w:rPr>
              <w:t>Тема 1.</w:t>
            </w:r>
            <w:r w:rsidRPr="00EC2330">
              <w:t xml:space="preserve"> Педагогика как наука. Особенности православной п</w:t>
            </w:r>
            <w:r w:rsidRPr="00EC2330">
              <w:t>е</w:t>
            </w:r>
            <w:r w:rsidRPr="00EC2330">
              <w:t>дагогики. Классификация методов воспитания.</w:t>
            </w:r>
          </w:p>
          <w:p w:rsidR="009D2D74" w:rsidRPr="00EC2330" w:rsidRDefault="009D2D74" w:rsidP="00D71D19">
            <w:pPr>
              <w:ind w:firstLine="142"/>
              <w:jc w:val="both"/>
            </w:pPr>
            <w:r w:rsidRPr="00EC2330">
              <w:t>Педагогика как наука. Предмет и основные понятия педаг</w:t>
            </w:r>
            <w:r w:rsidRPr="00EC2330">
              <w:t>о</w:t>
            </w:r>
            <w:r w:rsidRPr="00EC2330">
              <w:t>гики. Основные виды и структура педагогической деятельн</w:t>
            </w:r>
            <w:r w:rsidRPr="00EC2330">
              <w:t>о</w:t>
            </w:r>
            <w:r w:rsidRPr="00EC2330">
              <w:t>сти. Система педагогических наук. Взаимосвязь педагогич</w:t>
            </w:r>
            <w:r w:rsidRPr="00EC2330">
              <w:t>е</w:t>
            </w:r>
            <w:r w:rsidRPr="00EC2330">
              <w:t xml:space="preserve">ской науки с другими сферами знания. Структура современной педагогики. Функции педагогики. Православная педагогика как часть христианского богословия. Воспитание как спасение. </w:t>
            </w:r>
            <w:proofErr w:type="spellStart"/>
            <w:r w:rsidRPr="00EC2330">
              <w:t>В</w:t>
            </w:r>
            <w:r w:rsidRPr="00EC2330">
              <w:t>о</w:t>
            </w:r>
            <w:r w:rsidRPr="00EC2330">
              <w:t>церковление</w:t>
            </w:r>
            <w:proofErr w:type="spellEnd"/>
            <w:r w:rsidRPr="00EC2330">
              <w:t xml:space="preserve"> личности как основная педагогическая проблема и процесс. Образование как восстановление образа Божьего в человеке. Подготовка к жизни земной и вечной как двуединая задача христианской педагогики. Педагогичность Библии и служения Христа. Методы и приёмы воспитания. Выбор мет</w:t>
            </w:r>
            <w:r w:rsidRPr="00EC2330">
              <w:t>о</w:t>
            </w:r>
            <w:r w:rsidRPr="00EC2330">
              <w:t>дов воспитания. Классификация методов воспитания. Методы формирования сознания личности. Благочестивый пример как сильнодействующий метод убеждения. Рассказ на этическую тему как источник знания и нравственного опыта. Эмоци</w:t>
            </w:r>
            <w:r w:rsidRPr="00EC2330">
              <w:t>о</w:t>
            </w:r>
            <w:r w:rsidRPr="00EC2330">
              <w:t>нально-словесное воздействие разъяснения, увещевания, пр</w:t>
            </w:r>
            <w:r w:rsidRPr="00EC2330">
              <w:t>е</w:t>
            </w:r>
            <w:r w:rsidRPr="00EC2330">
              <w:t>достережения и наставления. Этическая беседа как метод обобщения, закрепления знаний, формирования системы нра</w:t>
            </w:r>
            <w:r w:rsidRPr="00EC2330">
              <w:t>в</w:t>
            </w:r>
            <w:r w:rsidRPr="00EC2330">
              <w:t>ственных убеждений. Методы организации деятельности. П</w:t>
            </w:r>
            <w:r w:rsidRPr="00EC2330">
              <w:t>о</w:t>
            </w:r>
            <w:r w:rsidRPr="00EC2330">
              <w:t>ощрение, одобрение, награждение и наказание, и их значение в процессе воспитания.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Общие основы педагогики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r w:rsidRPr="00EC2330">
              <w:rPr>
                <w:b/>
              </w:rPr>
              <w:t>Тема 2.</w:t>
            </w:r>
            <w:r w:rsidRPr="00EC2330">
              <w:t xml:space="preserve"> Сущность и специфика принципов воспитания. Пед</w:t>
            </w:r>
            <w:r w:rsidRPr="00EC2330">
              <w:t>а</w:t>
            </w:r>
            <w:r w:rsidRPr="00EC2330">
              <w:t>гогическая деятельность и личность педагога.</w:t>
            </w:r>
          </w:p>
          <w:p w:rsidR="009D2D74" w:rsidRPr="00EC2330" w:rsidRDefault="009D2D74" w:rsidP="00D71D19">
            <w:r w:rsidRPr="00EC2330">
              <w:t>Принципы как основополагающие идеи и ценностные основ</w:t>
            </w:r>
            <w:r w:rsidRPr="00EC2330">
              <w:t>а</w:t>
            </w:r>
            <w:r w:rsidRPr="00EC2330">
              <w:t xml:space="preserve">ния воспитания человека. Принципы воспитания в светской и православной педагогике. </w:t>
            </w:r>
            <w:proofErr w:type="spellStart"/>
            <w:r w:rsidRPr="00EC2330">
              <w:t>Воцерковление</w:t>
            </w:r>
            <w:proofErr w:type="spellEnd"/>
            <w:r w:rsidRPr="00EC2330">
              <w:t xml:space="preserve"> как начало соборн</w:t>
            </w:r>
            <w:r w:rsidRPr="00EC2330">
              <w:t>о</w:t>
            </w:r>
            <w:r w:rsidRPr="00EC2330">
              <w:t>сти. Воспитание как восхождение к свободе. Опора на антр</w:t>
            </w:r>
            <w:r w:rsidRPr="00EC2330">
              <w:t>о</w:t>
            </w:r>
            <w:r w:rsidRPr="00EC2330">
              <w:t>пологическое представление о человеке как образе и подобии Божием. Иерархическое развитие личности в процессе восп</w:t>
            </w:r>
            <w:r w:rsidRPr="00EC2330">
              <w:t>и</w:t>
            </w:r>
            <w:r w:rsidRPr="00EC2330">
              <w:t>тания. Возрастные и индивидуальные особенности. Приоритет воспитания над обучением.  Общественная направленность воспитания. Принцип согласованности педагогического вли</w:t>
            </w:r>
            <w:r w:rsidRPr="00EC2330">
              <w:t>я</w:t>
            </w:r>
            <w:r w:rsidRPr="00EC2330">
              <w:t>ния Церкви, семьи и школы. Послушание как важнейшая хр</w:t>
            </w:r>
            <w:r w:rsidRPr="00EC2330">
              <w:t>и</w:t>
            </w:r>
            <w:r w:rsidRPr="00EC2330">
              <w:t>стианская добродетель. Раскрытие православия как радостной полноты жизни во Христе. Общая характеристика педагогич</w:t>
            </w:r>
            <w:r w:rsidRPr="00EC2330">
              <w:t>е</w:t>
            </w:r>
            <w:r w:rsidRPr="00EC2330">
              <w:t>ской профессии. Сущность педагогической профессии в свете православного мышления. Воспитательная работа и препод</w:t>
            </w:r>
            <w:r w:rsidRPr="00EC2330">
              <w:t>а</w:t>
            </w:r>
            <w:r w:rsidRPr="00EC2330">
              <w:t>вание как основные виды педагогической деятельности. Д</w:t>
            </w:r>
            <w:r w:rsidRPr="00EC2330">
              <w:t>у</w:t>
            </w:r>
            <w:r w:rsidRPr="00EC2330">
              <w:t>ховный смысл педагогического служения. Своеобразие уч</w:t>
            </w:r>
            <w:r w:rsidRPr="00EC2330">
              <w:t>и</w:t>
            </w:r>
            <w:r w:rsidRPr="00EC2330">
              <w:t xml:space="preserve">тельной стороны </w:t>
            </w:r>
            <w:proofErr w:type="spellStart"/>
            <w:r w:rsidRPr="00EC2330">
              <w:t>священнослужения</w:t>
            </w:r>
            <w:proofErr w:type="spellEnd"/>
            <w:r w:rsidRPr="00EC2330">
              <w:t xml:space="preserve"> в отношении детей. Роль и ответственность законоучителя. Особая роль учителя в Цер</w:t>
            </w:r>
            <w:r w:rsidRPr="00EC2330">
              <w:t>к</w:t>
            </w:r>
            <w:r w:rsidRPr="00EC2330">
              <w:t>ви.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>Тема 3.</w:t>
            </w:r>
            <w:r w:rsidRPr="00EC2330">
              <w:t xml:space="preserve"> Проблема воспитания и образования в свете Божес</w:t>
            </w:r>
            <w:r w:rsidRPr="00EC2330">
              <w:t>т</w:t>
            </w:r>
            <w:r w:rsidRPr="00EC2330">
              <w:t>венного Откровения Ветхозаветное учение о воспитании.</w:t>
            </w:r>
          </w:p>
          <w:p w:rsidR="009D2D74" w:rsidRPr="00EC2330" w:rsidRDefault="009D2D74" w:rsidP="00D71D19">
            <w:pPr>
              <w:jc w:val="both"/>
            </w:pPr>
            <w:r w:rsidRPr="00EC2330">
              <w:t xml:space="preserve">Свойство ветхозаветного Закона как «педагога </w:t>
            </w:r>
            <w:proofErr w:type="gramStart"/>
            <w:r w:rsidRPr="00EC2330">
              <w:t>ко</w:t>
            </w:r>
            <w:proofErr w:type="gramEnd"/>
            <w:r w:rsidRPr="00EC2330">
              <w:t xml:space="preserve"> Христу». </w:t>
            </w:r>
            <w:proofErr w:type="spellStart"/>
            <w:r w:rsidRPr="00EC2330">
              <w:t>Б</w:t>
            </w:r>
            <w:r w:rsidRPr="00EC2330">
              <w:t>о</w:t>
            </w:r>
            <w:r w:rsidRPr="00EC2330">
              <w:t>гоцентричность</w:t>
            </w:r>
            <w:proofErr w:type="spellEnd"/>
            <w:r w:rsidRPr="00EC2330">
              <w:t xml:space="preserve"> ветхозаветного воспитания. Содержание ве</w:t>
            </w:r>
            <w:r w:rsidRPr="00EC2330">
              <w:t>т</w:t>
            </w:r>
            <w:r w:rsidRPr="00EC2330">
              <w:t>хозаветного процесса в ветхозаветное время. Решение практ</w:t>
            </w:r>
            <w:r w:rsidRPr="00EC2330">
              <w:t>и</w:t>
            </w:r>
            <w:r w:rsidRPr="00EC2330">
              <w:t xml:space="preserve">ческих педагогических проблем в свете </w:t>
            </w:r>
            <w:proofErr w:type="spellStart"/>
            <w:r w:rsidRPr="00EC2330">
              <w:t>Синайского</w:t>
            </w:r>
            <w:proofErr w:type="spellEnd"/>
            <w:r w:rsidRPr="00EC2330">
              <w:t xml:space="preserve"> законод</w:t>
            </w:r>
            <w:r w:rsidRPr="00EC2330">
              <w:t>а</w:t>
            </w:r>
            <w:r w:rsidRPr="00EC2330">
              <w:t>тельства. Педагогическое значение понятия «страх Божий». Почитание родителей как основной принцип ветхозаветного воспитания. Особенности обучения, семейного и общественн</w:t>
            </w:r>
            <w:r w:rsidRPr="00EC2330">
              <w:t>о</w:t>
            </w:r>
            <w:r w:rsidRPr="00EC2330">
              <w:t>го воспитания.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4. </w:t>
            </w:r>
            <w:r w:rsidRPr="00EC2330">
              <w:t>Христианство и воспитание. Православное понимание педагогического процесса</w:t>
            </w:r>
          </w:p>
          <w:p w:rsidR="009D2D74" w:rsidRPr="00EC2330" w:rsidRDefault="009D2D74" w:rsidP="00D71D19">
            <w:pPr>
              <w:jc w:val="both"/>
            </w:pPr>
            <w:proofErr w:type="spellStart"/>
            <w:r w:rsidRPr="00EC2330">
              <w:lastRenderedPageBreak/>
              <w:t>Обожение</w:t>
            </w:r>
            <w:proofErr w:type="spellEnd"/>
            <w:r w:rsidRPr="00EC2330">
              <w:t xml:space="preserve"> как главная цель христианского воспитания. Хр</w:t>
            </w:r>
            <w:r w:rsidRPr="00EC2330">
              <w:t>и</w:t>
            </w:r>
            <w:r w:rsidRPr="00EC2330">
              <w:t>стос как истинный Учитель и Воспитатель. Учение и дела Хр</w:t>
            </w:r>
            <w:r w:rsidRPr="00EC2330">
              <w:t>и</w:t>
            </w:r>
            <w:r w:rsidRPr="00EC2330">
              <w:t>ста как вечные основы педагогики. Воспитательное значение притч Христа. Заповеди блаженств – «златая цепь добродет</w:t>
            </w:r>
            <w:r w:rsidRPr="00EC2330">
              <w:t>е</w:t>
            </w:r>
            <w:r w:rsidRPr="00EC2330">
              <w:t>лей». Христос и Закон. Воспитание по духу Евангелия как во</w:t>
            </w:r>
            <w:r w:rsidRPr="00EC2330">
              <w:t>з</w:t>
            </w:r>
            <w:r w:rsidRPr="00EC2330">
              <w:t xml:space="preserve">вышение из низменности и чувственности </w:t>
            </w:r>
            <w:proofErr w:type="gramStart"/>
            <w:r w:rsidRPr="00EC2330">
              <w:t>к</w:t>
            </w:r>
            <w:proofErr w:type="gramEnd"/>
            <w:r w:rsidRPr="00EC2330">
              <w:t xml:space="preserve"> Божественному. Особенности апостольской педагогики. Социальное взаим</w:t>
            </w:r>
            <w:r w:rsidRPr="00EC2330">
              <w:t>о</w:t>
            </w:r>
            <w:r w:rsidRPr="00EC2330">
              <w:t>действие. Деятельность и общение как способы социальной жизни человека Педагогическое общение как средство восп</w:t>
            </w:r>
            <w:r w:rsidRPr="00EC2330">
              <w:t>и</w:t>
            </w:r>
            <w:r w:rsidRPr="00EC2330">
              <w:t>тания и его особенности. Организованное взаимодействие п</w:t>
            </w:r>
            <w:r w:rsidRPr="00EC2330">
              <w:t>е</w:t>
            </w:r>
            <w:r w:rsidRPr="00EC2330">
              <w:t>дагога и воспитанников с целью воспитания в педагогическом процессе. Способы функционирования педагогической сист</w:t>
            </w:r>
            <w:r w:rsidRPr="00EC2330">
              <w:t>е</w:t>
            </w:r>
            <w:r w:rsidRPr="00EC2330">
              <w:t>мы в педагогическом процессе. Сочетание воспитания обуч</w:t>
            </w:r>
            <w:r w:rsidRPr="00EC2330">
              <w:t>е</w:t>
            </w:r>
            <w:r w:rsidRPr="00EC2330">
              <w:t>ния и развития. Среда как фактор педагогического взаимоде</w:t>
            </w:r>
            <w:r w:rsidRPr="00EC2330">
              <w:t>й</w:t>
            </w:r>
            <w:r w:rsidRPr="00EC2330">
              <w:t>ствия. Семья, учебно-воспитательные заведения, учреждения досуга, сфера свободного общения и их взаимное соотношение в учебном процессе. Педагогическая сторона семейных отн</w:t>
            </w:r>
            <w:r w:rsidRPr="00EC2330">
              <w:t>о</w:t>
            </w:r>
            <w:r w:rsidRPr="00EC2330">
              <w:t>шений. Дошкольные учреждения и их педагогическое знач</w:t>
            </w:r>
            <w:r w:rsidRPr="00EC2330">
              <w:t>е</w:t>
            </w:r>
            <w:r w:rsidRPr="00EC2330">
              <w:t>ние.  Семья как идеальный тип социальной структуры и одна из форм воспитательного воздействия. Традиции воспитания в русской семье. Исчезновение труда, урбанизация жизни, изм</w:t>
            </w:r>
            <w:r w:rsidRPr="00EC2330">
              <w:t>е</w:t>
            </w:r>
            <w:r w:rsidRPr="00EC2330">
              <w:t>нение положения женщины в современной жизни как факторы кризиса семьи. Необходимость создания дополнительной де</w:t>
            </w:r>
            <w:r w:rsidRPr="00EC2330">
              <w:t>т</w:t>
            </w:r>
            <w:r w:rsidRPr="00EC2330">
              <w:t>ской среды. Роль дошкольных учреждений в процессе воспит</w:t>
            </w:r>
            <w:r w:rsidRPr="00EC2330">
              <w:t>а</w:t>
            </w:r>
            <w:r w:rsidRPr="00EC2330">
              <w:t>ния. Развитие системы детских садов и задачи детского сада. Педагогический проце</w:t>
            </w:r>
            <w:proofErr w:type="gramStart"/>
            <w:r w:rsidRPr="00EC2330">
              <w:t>сс в шк</w:t>
            </w:r>
            <w:proofErr w:type="gramEnd"/>
            <w:r w:rsidRPr="00EC2330">
              <w:t>оле и в сфере свободного общ</w:t>
            </w:r>
            <w:r w:rsidRPr="00EC2330">
              <w:t>е</w:t>
            </w:r>
            <w:r w:rsidRPr="00EC2330">
              <w:t>ния. Школа как вид социальной структуры. Особенности школьной педагогической среды. Педагогическая среда и авт</w:t>
            </w:r>
            <w:r w:rsidRPr="00EC2330">
              <w:t>о</w:t>
            </w:r>
            <w:r w:rsidRPr="00EC2330">
              <w:t>ритет учителя.  Класс как социальный организм. Ученик и уч</w:t>
            </w:r>
            <w:r w:rsidRPr="00EC2330">
              <w:t>и</w:t>
            </w:r>
            <w:r w:rsidRPr="00EC2330">
              <w:t>тель. Своеобразие педагогического процесса в школе. Сфера свободного общения и её педагогическое значение.  Педагог</w:t>
            </w:r>
            <w:r w:rsidRPr="00EC2330">
              <w:t>и</w:t>
            </w:r>
            <w:r w:rsidRPr="00EC2330">
              <w:t>ческие возможности клубов и кружков. Принципы педагогич</w:t>
            </w:r>
            <w:r w:rsidRPr="00EC2330">
              <w:t>е</w:t>
            </w:r>
            <w:r w:rsidRPr="00EC2330">
              <w:t>ской работы в молодёжных организациях и движениях. Пр</w:t>
            </w:r>
            <w:r w:rsidRPr="00EC2330">
              <w:t>и</w:t>
            </w:r>
            <w:r w:rsidRPr="00EC2330">
              <w:t>ходская жизнь как основа создания единой воспитательной среды. Педагог на приходе.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lastRenderedPageBreak/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5. </w:t>
            </w:r>
            <w:r w:rsidRPr="00EC2330">
              <w:t>Проблема воспитания и образования в творениях св</w:t>
            </w:r>
            <w:r w:rsidRPr="00EC2330">
              <w:t>я</w:t>
            </w:r>
            <w:r w:rsidRPr="00EC2330">
              <w:t>тых отцов и учителей Церкви</w:t>
            </w:r>
          </w:p>
          <w:p w:rsidR="009D2D74" w:rsidRPr="00EC2330" w:rsidRDefault="009D2D74" w:rsidP="00D71D19">
            <w:pPr>
              <w:jc w:val="both"/>
            </w:pPr>
            <w:r w:rsidRPr="00EC2330">
              <w:t xml:space="preserve">Учение мужей апостольских и их ближайших преемников о воспитании. Учение отцов и учителей Церкви </w:t>
            </w:r>
            <w:proofErr w:type="gramStart"/>
            <w:r w:rsidRPr="00EC2330">
              <w:t>Ш</w:t>
            </w:r>
            <w:proofErr w:type="gramEnd"/>
            <w:r w:rsidRPr="00EC2330">
              <w:t xml:space="preserve"> века о восп</w:t>
            </w:r>
            <w:r w:rsidRPr="00EC2330">
              <w:t>и</w:t>
            </w:r>
            <w:r w:rsidRPr="00EC2330">
              <w:t xml:space="preserve">тании и в образовании. Отношение христианства к языческому образованию как основная педагогическая проблема в </w:t>
            </w:r>
            <w:proofErr w:type="spellStart"/>
            <w:r w:rsidRPr="00EC2330">
              <w:t>ш</w:t>
            </w:r>
            <w:proofErr w:type="spellEnd"/>
            <w:r w:rsidRPr="00EC2330">
              <w:t xml:space="preserve"> веке. (Тертуллиан, Святой </w:t>
            </w:r>
            <w:proofErr w:type="spellStart"/>
            <w:r w:rsidRPr="00EC2330">
              <w:t>Киприан</w:t>
            </w:r>
            <w:proofErr w:type="spellEnd"/>
            <w:r w:rsidRPr="00EC2330">
              <w:t xml:space="preserve">, епископ Карфагенский, </w:t>
            </w:r>
            <w:proofErr w:type="spellStart"/>
            <w:r w:rsidRPr="00EC2330">
              <w:t>Ор</w:t>
            </w:r>
            <w:r w:rsidRPr="00EC2330">
              <w:t>и</w:t>
            </w:r>
            <w:r w:rsidRPr="00EC2330">
              <w:t>ген</w:t>
            </w:r>
            <w:proofErr w:type="spellEnd"/>
            <w:r w:rsidRPr="00EC2330">
              <w:t>). Учение отцов и учителей Церкви о воспитании и образ</w:t>
            </w:r>
            <w:r w:rsidRPr="00EC2330">
              <w:t>о</w:t>
            </w:r>
            <w:r w:rsidRPr="00EC2330">
              <w:t>вании. Духовное перерождение античного общества. Учение о христианской жизни Василия Великого, Григория Богослова, Иоанна Златоуста. Роль русских святых в духовном воспитании общества. Педагогическая деятельность и воззрения святителя Филарета Московского, Епископа Феофана затворника, св. праведног</w:t>
            </w:r>
            <w:proofErr w:type="gramStart"/>
            <w:r w:rsidRPr="00EC2330">
              <w:t>о Иоа</w:t>
            </w:r>
            <w:proofErr w:type="gramEnd"/>
            <w:r w:rsidRPr="00EC2330">
              <w:t xml:space="preserve">нна </w:t>
            </w:r>
            <w:proofErr w:type="spellStart"/>
            <w:r w:rsidRPr="00EC2330">
              <w:t>Кронштадского</w:t>
            </w:r>
            <w:proofErr w:type="spellEnd"/>
            <w:r w:rsidRPr="00EC2330">
              <w:t xml:space="preserve">, </w:t>
            </w:r>
            <w:proofErr w:type="spellStart"/>
            <w:r w:rsidRPr="00EC2330">
              <w:t>священномученика</w:t>
            </w:r>
            <w:proofErr w:type="spellEnd"/>
            <w:r w:rsidRPr="00EC2330">
              <w:t xml:space="preserve"> </w:t>
            </w:r>
            <w:proofErr w:type="spellStart"/>
            <w:r w:rsidRPr="00EC2330">
              <w:t>Фаддея</w:t>
            </w:r>
            <w:proofErr w:type="spellEnd"/>
            <w:r w:rsidRPr="00EC2330">
              <w:t xml:space="preserve"> (Успенского).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6. </w:t>
            </w:r>
            <w:r w:rsidRPr="00EC2330">
              <w:t>Возрождение традиций русской педагогики в трудах деятелей народной школы</w:t>
            </w:r>
          </w:p>
          <w:p w:rsidR="009D2D74" w:rsidRPr="00EC2330" w:rsidRDefault="009D2D74" w:rsidP="00D71D19">
            <w:pPr>
              <w:jc w:val="both"/>
            </w:pPr>
            <w:r w:rsidRPr="00EC2330">
              <w:t>Педагогические воззрения К.П. Победоносцева. Обоснование религиозных основ воспитания. Победоносцев о роли учителя в образовании и воспитании. Учитель – живая душа школы, ап</w:t>
            </w:r>
            <w:r w:rsidRPr="00EC2330">
              <w:t>о</w:t>
            </w:r>
            <w:r w:rsidRPr="00EC2330">
              <w:t xml:space="preserve">литичность школы. Н.И. </w:t>
            </w:r>
            <w:proofErr w:type="spellStart"/>
            <w:r w:rsidRPr="00EC2330">
              <w:t>Ильминский</w:t>
            </w:r>
            <w:proofErr w:type="spellEnd"/>
            <w:r w:rsidRPr="00EC2330">
              <w:t xml:space="preserve"> – просветитель иноро</w:t>
            </w:r>
            <w:r w:rsidRPr="00EC2330">
              <w:t>д</w:t>
            </w:r>
            <w:r w:rsidRPr="00EC2330">
              <w:t xml:space="preserve">цев. Главные задачи народной школы, и особенности </w:t>
            </w:r>
            <w:proofErr w:type="spellStart"/>
            <w:r w:rsidRPr="00EC2330">
              <w:t>религ</w:t>
            </w:r>
            <w:r w:rsidRPr="00EC2330">
              <w:t>и</w:t>
            </w:r>
            <w:r w:rsidRPr="00EC2330">
              <w:t>ознонравственного</w:t>
            </w:r>
            <w:proofErr w:type="spellEnd"/>
            <w:r w:rsidRPr="00EC2330">
              <w:t xml:space="preserve"> воспитания. «Сельская» школа С.А. Рачи</w:t>
            </w:r>
            <w:r w:rsidRPr="00EC2330">
              <w:t>н</w:t>
            </w:r>
            <w:r w:rsidRPr="00EC2330">
              <w:t>ского. Содержание образования в сельской школе.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7. </w:t>
            </w:r>
            <w:proofErr w:type="gramStart"/>
            <w:r w:rsidRPr="00EC2330">
              <w:t xml:space="preserve">Основные </w:t>
            </w:r>
            <w:proofErr w:type="spellStart"/>
            <w:r w:rsidRPr="00EC2330">
              <w:t>постхристианские</w:t>
            </w:r>
            <w:proofErr w:type="spellEnd"/>
            <w:r w:rsidRPr="00EC2330">
              <w:t xml:space="preserve"> педагогические системы (</w:t>
            </w:r>
            <w:proofErr w:type="spellStart"/>
            <w:r w:rsidRPr="00EC2330">
              <w:t>прот</w:t>
            </w:r>
            <w:proofErr w:type="spellEnd"/>
            <w:r w:rsidRPr="00EC2330">
              <w:t>.</w:t>
            </w:r>
            <w:proofErr w:type="gramEnd"/>
            <w:r w:rsidRPr="00EC2330">
              <w:t xml:space="preserve"> </w:t>
            </w:r>
            <w:proofErr w:type="gramStart"/>
            <w:r w:rsidRPr="00EC2330">
              <w:t>В.В. Зеньковский)</w:t>
            </w:r>
            <w:proofErr w:type="gramEnd"/>
          </w:p>
          <w:p w:rsidR="009D2D74" w:rsidRPr="00EC2330" w:rsidRDefault="009D2D74" w:rsidP="00D71D19">
            <w:pPr>
              <w:jc w:val="both"/>
            </w:pPr>
            <w:r w:rsidRPr="00EC2330">
              <w:lastRenderedPageBreak/>
              <w:t xml:space="preserve">Основные </w:t>
            </w:r>
            <w:proofErr w:type="spellStart"/>
            <w:r w:rsidRPr="00EC2330">
              <w:t>постхристианские</w:t>
            </w:r>
            <w:proofErr w:type="spellEnd"/>
            <w:r w:rsidRPr="00EC2330">
              <w:t xml:space="preserve"> педагогические системы: гуман</w:t>
            </w:r>
            <w:r w:rsidRPr="00EC2330">
              <w:t>и</w:t>
            </w:r>
            <w:r w:rsidRPr="00EC2330">
              <w:t>стические и постмодернистские системы (</w:t>
            </w:r>
            <w:proofErr w:type="spellStart"/>
            <w:r w:rsidRPr="00EC2330">
              <w:t>антипедагогика</w:t>
            </w:r>
            <w:proofErr w:type="spellEnd"/>
            <w:r w:rsidRPr="00EC2330">
              <w:t>, ко</w:t>
            </w:r>
            <w:r w:rsidRPr="00EC2330">
              <w:t>н</w:t>
            </w:r>
            <w:r w:rsidRPr="00EC2330">
              <w:t xml:space="preserve">цепция выживания в обществе риска и др. </w:t>
            </w:r>
            <w:proofErr w:type="spellStart"/>
            <w:r w:rsidRPr="00EC2330">
              <w:t>Вальдорфская</w:t>
            </w:r>
            <w:proofErr w:type="spellEnd"/>
            <w:r w:rsidRPr="00EC2330">
              <w:t xml:space="preserve"> пед</w:t>
            </w:r>
            <w:r w:rsidRPr="00EC2330">
              <w:t>а</w:t>
            </w:r>
            <w:r w:rsidRPr="00EC2330">
              <w:t>гогика).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lastRenderedPageBreak/>
              <w:t>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8. </w:t>
            </w:r>
            <w:r w:rsidRPr="00EC2330">
              <w:t>Своеобразие детства как этапа духовного созревания личности Духовная жизнь в различные периоды детства</w:t>
            </w:r>
          </w:p>
          <w:p w:rsidR="009D2D74" w:rsidRPr="00EC2330" w:rsidRDefault="009D2D74" w:rsidP="00D71D19">
            <w:pPr>
              <w:jc w:val="both"/>
            </w:pPr>
            <w:r w:rsidRPr="00EC2330">
              <w:t>Начало жизни человека. Воспитание в материнской утробе. Границы новорожденности Обретение базового доверия к жи</w:t>
            </w:r>
            <w:r w:rsidRPr="00EC2330">
              <w:t>з</w:t>
            </w:r>
            <w:r w:rsidRPr="00EC2330">
              <w:t>ни как главной задачи младенчества. Кризис первого года жи</w:t>
            </w:r>
            <w:r w:rsidRPr="00EC2330">
              <w:t>з</w:t>
            </w:r>
            <w:r w:rsidRPr="00EC2330">
              <w:t>ни. Предметная деятельность как ведущая в период раннего детства. Кризис трёх лет. Дошкольное детство и духовная жизнь в этот период. Детская субкультура Младший школьный возраст. Ведущая деятельность и новообразования подростк</w:t>
            </w:r>
            <w:r w:rsidRPr="00EC2330">
              <w:t>о</w:t>
            </w:r>
            <w:r w:rsidRPr="00EC2330">
              <w:t>вого периода. Своеобразие духовного развития в различные периоды детства.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9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9. </w:t>
            </w:r>
            <w:r w:rsidRPr="00EC2330">
              <w:t>Особенности духовного развития в период юности</w:t>
            </w:r>
          </w:p>
          <w:p w:rsidR="009D2D74" w:rsidRPr="00EC2330" w:rsidRDefault="009D2D74" w:rsidP="00D71D19">
            <w:pPr>
              <w:jc w:val="both"/>
            </w:pPr>
            <w:r w:rsidRPr="00EC2330">
              <w:t>Юность как начало личностного и профессионального самоо</w:t>
            </w:r>
            <w:r w:rsidRPr="00EC2330">
              <w:t>п</w:t>
            </w:r>
            <w:r w:rsidRPr="00EC2330">
              <w:t>ределения. Выбор Божьего пути и собственной системы ценн</w:t>
            </w:r>
            <w:r w:rsidRPr="00EC2330">
              <w:t>о</w:t>
            </w:r>
            <w:r w:rsidRPr="00EC2330">
              <w:t>стей. Своеобразие жизненной позиции в юности (романтика восприятии, открытость, независимость, легкомысленность).  Соотношение духовной и религиозной жизни в этот период. Духовная роль семьи. Значение духовного руководства и це</w:t>
            </w:r>
            <w:r w:rsidRPr="00EC2330">
              <w:t>р</w:t>
            </w:r>
            <w:r w:rsidRPr="00EC2330">
              <w:t>ковной жизни. Своеобразие пастырско-педагогической работы с детьми.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10. </w:t>
            </w:r>
            <w:r w:rsidRPr="00EC2330">
              <w:t>Теория православного воспитания Формирование православного мировоззрения</w:t>
            </w:r>
          </w:p>
          <w:p w:rsidR="009D2D74" w:rsidRPr="00EC2330" w:rsidRDefault="009D2D74" w:rsidP="00D71D19">
            <w:pPr>
              <w:jc w:val="both"/>
            </w:pPr>
            <w:r w:rsidRPr="00EC2330">
              <w:t>Необходимость педагогической помощи зреющей личности. Границы воспитательного воздействия. Цели христианского воспитания. Процесс воспитания как возведение-восхождение к подлинной свободе. Основные факторы воспитания: образ Божий в человеке, благодать церковных таинств, окружающая среда, психофизическая наследственность. Соотношение д</w:t>
            </w:r>
            <w:r w:rsidRPr="00EC2330">
              <w:t>у</w:t>
            </w:r>
            <w:r w:rsidRPr="00EC2330">
              <w:t>ховной и религиозной жизни. Воспитание как процесс интер</w:t>
            </w:r>
            <w:r w:rsidRPr="00EC2330">
              <w:t>о</w:t>
            </w:r>
            <w:r w:rsidRPr="00EC2330">
              <w:t>цепции христианских идей. Приоритет воспитания перед обр</w:t>
            </w:r>
            <w:r w:rsidRPr="00EC2330">
              <w:t>а</w:t>
            </w:r>
            <w:r w:rsidRPr="00EC2330">
              <w:t>зованием. Связь религиозности и нравственности.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11. </w:t>
            </w:r>
            <w:r w:rsidRPr="00EC2330">
              <w:t>Методы и приёмы педагогической работы по усво</w:t>
            </w:r>
            <w:r w:rsidRPr="00EC2330">
              <w:t>е</w:t>
            </w:r>
            <w:r w:rsidRPr="00EC2330">
              <w:t>нию религиозных знаний</w:t>
            </w:r>
          </w:p>
          <w:p w:rsidR="009D2D74" w:rsidRPr="00EC2330" w:rsidRDefault="009D2D74" w:rsidP="00D71D19">
            <w:pPr>
              <w:jc w:val="both"/>
            </w:pPr>
            <w:r w:rsidRPr="00EC2330">
              <w:t>Закономерности формирования религиозных представлений. Работа над основными понятиями православной веры. При</w:t>
            </w:r>
            <w:r w:rsidRPr="00EC2330">
              <w:t>н</w:t>
            </w:r>
            <w:r w:rsidRPr="00EC2330">
              <w:t>цип естественной постепенности в преподавании. Нераздел</w:t>
            </w:r>
            <w:r w:rsidRPr="00EC2330">
              <w:t>ь</w:t>
            </w:r>
            <w:r w:rsidRPr="00EC2330">
              <w:t>ность чувственного и смыслового материала при обучении. Духовно-нравственный и религиозно-педагогический матер</w:t>
            </w:r>
            <w:r w:rsidRPr="00EC2330">
              <w:t>и</w:t>
            </w:r>
            <w:r w:rsidRPr="00EC2330">
              <w:t xml:space="preserve">ал, усваиваемый детьми на каждом этапе духовного развития. Преимущества </w:t>
            </w:r>
            <w:proofErr w:type="spellStart"/>
            <w:proofErr w:type="gramStart"/>
            <w:r w:rsidRPr="00EC2330">
              <w:t>слайд-уроков</w:t>
            </w:r>
            <w:proofErr w:type="spellEnd"/>
            <w:proofErr w:type="gramEnd"/>
            <w:r w:rsidRPr="00EC2330">
              <w:t>. Проблемное изложение. Роль зрительного образа в преподавании. Сократический урок и с</w:t>
            </w:r>
            <w:r w:rsidRPr="00EC2330">
              <w:t>о</w:t>
            </w:r>
            <w:r w:rsidRPr="00EC2330">
              <w:t>кратическая беседа. Процесс познания как процесс вопрош</w:t>
            </w:r>
            <w:r w:rsidRPr="00EC2330">
              <w:t>а</w:t>
            </w:r>
            <w:r w:rsidRPr="00EC2330">
              <w:t>ния. Сократический вопрос как поиск истины.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12. </w:t>
            </w:r>
            <w:r w:rsidRPr="00EC2330">
              <w:t>Задачи, принципы и методы формирования прав</w:t>
            </w:r>
            <w:r w:rsidRPr="00EC2330">
              <w:t>о</w:t>
            </w:r>
            <w:r w:rsidRPr="00EC2330">
              <w:t>славного мировоззрения.</w:t>
            </w:r>
          </w:p>
          <w:p w:rsidR="009D2D74" w:rsidRPr="00EC2330" w:rsidRDefault="009D2D74" w:rsidP="00D71D19">
            <w:pPr>
              <w:jc w:val="both"/>
            </w:pPr>
            <w:r w:rsidRPr="00EC2330">
              <w:t>Мировоззрение как способ осмысления, понимания и оценки окружающего мира. Структура мировоззрения. Возрастные возможности овладения мировоззрением. Основы православн</w:t>
            </w:r>
            <w:r w:rsidRPr="00EC2330">
              <w:t>о</w:t>
            </w:r>
            <w:r w:rsidRPr="00EC2330">
              <w:t>го мировоззрения, пути и средства его становления.  Антин</w:t>
            </w:r>
            <w:r w:rsidRPr="00EC2330">
              <w:t>о</w:t>
            </w:r>
            <w:r w:rsidRPr="00EC2330">
              <w:t>мии православного мировоззрения (близость и абсолютность идеала, возвышенность стремлений и простота в их реализ</w:t>
            </w:r>
            <w:r w:rsidRPr="00EC2330">
              <w:t>а</w:t>
            </w:r>
            <w:r w:rsidRPr="00EC2330">
              <w:t>ции, требовательность и милость, совестливость и надежда на прощение и др.) Задачи формирования православного мирово</w:t>
            </w:r>
            <w:r w:rsidRPr="00EC2330">
              <w:t>з</w:t>
            </w:r>
            <w:r w:rsidRPr="00EC2330">
              <w:t>зрения в аспекте иерархичности строя души. Особенности пр</w:t>
            </w:r>
            <w:r w:rsidRPr="00EC2330">
              <w:t>о</w:t>
            </w:r>
            <w:r w:rsidRPr="00EC2330">
              <w:t xml:space="preserve">цесса познания </w:t>
            </w:r>
            <w:proofErr w:type="spellStart"/>
            <w:r w:rsidRPr="00EC2330">
              <w:t>богооткровенных</w:t>
            </w:r>
            <w:proofErr w:type="spellEnd"/>
            <w:r w:rsidRPr="00EC2330">
              <w:t xml:space="preserve"> истин.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lastRenderedPageBreak/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lastRenderedPageBreak/>
              <w:t xml:space="preserve">Тема 13. </w:t>
            </w:r>
            <w:r w:rsidRPr="00EC2330">
              <w:t xml:space="preserve">Кадровое и православное обеспечение православного </w:t>
            </w:r>
            <w:r w:rsidRPr="00EC2330">
              <w:lastRenderedPageBreak/>
              <w:t>воспитания и образования</w:t>
            </w:r>
          </w:p>
          <w:p w:rsidR="009D2D74" w:rsidRPr="00EC2330" w:rsidRDefault="009D2D74" w:rsidP="00D71D19">
            <w:pPr>
              <w:jc w:val="both"/>
            </w:pPr>
            <w:r w:rsidRPr="00EC2330">
              <w:t>Понятие религиозного образования. Религиозное и светское образование. Религиозное образование как обучение религии. Религиозно-культурологическое образование как одна из форм преподавания знаний о религии. Правовые основы реализации религиозного образования в государственных и муниципал</w:t>
            </w:r>
            <w:r w:rsidRPr="00EC2330">
              <w:t>ь</w:t>
            </w:r>
            <w:r w:rsidRPr="00EC2330">
              <w:t>ных образовательных учреждениях. Направления и формы взаимодействия школы и Церкви. Работа с администрацией школы и педагогическим коллективом, учащимися и родител</w:t>
            </w:r>
            <w:r w:rsidRPr="00EC2330">
              <w:t>я</w:t>
            </w:r>
            <w:r w:rsidRPr="00EC2330">
              <w:t xml:space="preserve">ми. Формы религиозного образования, </w:t>
            </w:r>
            <w:proofErr w:type="spellStart"/>
            <w:r w:rsidRPr="00EC2330">
              <w:t>катехизации</w:t>
            </w:r>
            <w:proofErr w:type="spellEnd"/>
            <w:r w:rsidRPr="00EC2330">
              <w:t xml:space="preserve"> мирян и миссионерства. Нормативно-правовая база взаимоотношений церкви с государственными общеобразовательными учрежд</w:t>
            </w:r>
            <w:r w:rsidRPr="00EC2330">
              <w:t>е</w:t>
            </w:r>
            <w:r w:rsidRPr="00EC2330">
              <w:t>ниями. Международные акты и законодательство Российской Федерации.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lastRenderedPageBreak/>
              <w:t>14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14. </w:t>
            </w:r>
            <w:r w:rsidRPr="00EC2330">
              <w:t xml:space="preserve">Подготовка преподавателя </w:t>
            </w:r>
            <w:proofErr w:type="spellStart"/>
            <w:r w:rsidRPr="00EC2330">
              <w:t>вероучительных</w:t>
            </w:r>
            <w:proofErr w:type="spellEnd"/>
            <w:r w:rsidRPr="00EC2330">
              <w:t xml:space="preserve"> дисци</w:t>
            </w:r>
            <w:r w:rsidRPr="00EC2330">
              <w:t>п</w:t>
            </w:r>
            <w:r w:rsidRPr="00EC2330">
              <w:t xml:space="preserve">лин к уроку и к учебному курсу в целом </w:t>
            </w:r>
          </w:p>
          <w:p w:rsidR="009D2D74" w:rsidRPr="00EC2330" w:rsidRDefault="009D2D74" w:rsidP="00D71D19">
            <w:pPr>
              <w:jc w:val="both"/>
            </w:pPr>
            <w:r w:rsidRPr="00EC2330">
              <w:t>Принципы выбора учебного курса и программы. Разработка методической карты урока. Выбор средств и приёмов препод</w:t>
            </w:r>
            <w:r w:rsidRPr="00EC2330">
              <w:t>а</w:t>
            </w:r>
            <w:r w:rsidRPr="00EC2330">
              <w:t xml:space="preserve">вания. Взаимосвязь </w:t>
            </w:r>
            <w:proofErr w:type="spellStart"/>
            <w:r w:rsidRPr="00EC2330">
              <w:t>вероучительных</w:t>
            </w:r>
            <w:proofErr w:type="spellEnd"/>
            <w:r w:rsidRPr="00EC2330">
              <w:t xml:space="preserve"> дисциплин с предметами общеобразовательного цикла. Внеклассные формы педагогич</w:t>
            </w:r>
            <w:r w:rsidRPr="00EC2330">
              <w:t>е</w:t>
            </w:r>
            <w:r w:rsidRPr="00EC2330">
              <w:t>ской работы и проблемы их организации.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ind w:firstLine="142"/>
              <w:jc w:val="both"/>
            </w:pPr>
            <w:r w:rsidRPr="00EC2330">
              <w:rPr>
                <w:b/>
              </w:rPr>
              <w:t xml:space="preserve">Тема 15. </w:t>
            </w:r>
            <w:r w:rsidRPr="00EC2330">
              <w:t>Общие задачи, принципы, методы и закономерности процесса обучения</w:t>
            </w:r>
          </w:p>
          <w:p w:rsidR="009D2D74" w:rsidRPr="00EC2330" w:rsidRDefault="009D2D74" w:rsidP="00D71D19">
            <w:pPr>
              <w:ind w:firstLine="142"/>
              <w:jc w:val="both"/>
            </w:pPr>
            <w:r w:rsidRPr="00EC2330">
              <w:t>Дидактика как отрасль педагогики, разрабатывающая нау</w:t>
            </w:r>
            <w:r w:rsidRPr="00EC2330">
              <w:t>ч</w:t>
            </w:r>
            <w:r w:rsidRPr="00EC2330">
              <w:t>ные основы обучения и образования. Сущность процесса об</w:t>
            </w:r>
            <w:r w:rsidRPr="00EC2330">
              <w:t>у</w:t>
            </w:r>
            <w:r w:rsidRPr="00EC2330">
              <w:t>чения. Образовательная, воспитательная и развивающая фун</w:t>
            </w:r>
            <w:r w:rsidRPr="00EC2330">
              <w:t>к</w:t>
            </w:r>
            <w:r w:rsidRPr="00EC2330">
              <w:t>ции обучения. Типы и уровни познания.  Принципы обучения (последовательность систематичность, доступность, прочность усвоения, активность и сознательность учащихся). Формы о</w:t>
            </w:r>
            <w:r w:rsidRPr="00EC2330">
              <w:t>р</w:t>
            </w:r>
            <w:r w:rsidRPr="00EC2330">
              <w:t>ганизации учебного процесса (урок, домашние занятия, ф</w:t>
            </w:r>
            <w:r w:rsidRPr="00EC2330">
              <w:t>а</w:t>
            </w:r>
            <w:r w:rsidRPr="00EC2330">
              <w:t xml:space="preserve">культатив, кружок экскурсия). Виды учебно-познавательной деятельности. Классификация методов обучения. Внимание как стержень урока. Закономерности процесса восприятия. Типы уроков.  Особенности преподавания </w:t>
            </w:r>
            <w:proofErr w:type="spellStart"/>
            <w:r w:rsidRPr="00EC2330">
              <w:t>вероучительных</w:t>
            </w:r>
            <w:proofErr w:type="spellEnd"/>
            <w:r w:rsidRPr="00EC2330">
              <w:t xml:space="preserve"> дисци</w:t>
            </w:r>
            <w:r w:rsidRPr="00EC2330">
              <w:t>п</w:t>
            </w:r>
            <w:r w:rsidRPr="00EC2330">
              <w:t>лин.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16. </w:t>
            </w:r>
            <w:r w:rsidRPr="00EC2330">
              <w:t>Духовно-просветительская деятельность пастыря в светских образовательных учреждениях и работа с учителями</w:t>
            </w:r>
          </w:p>
          <w:p w:rsidR="009D2D74" w:rsidRPr="00EC2330" w:rsidRDefault="009D2D74" w:rsidP="00D71D19">
            <w:pPr>
              <w:jc w:val="both"/>
            </w:pPr>
            <w:r w:rsidRPr="00EC2330">
              <w:t>Возможности взаимодействия церковных и светских образов</w:t>
            </w:r>
            <w:r w:rsidRPr="00EC2330">
              <w:t>а</w:t>
            </w:r>
            <w:r w:rsidRPr="00EC2330">
              <w:t>тельных учреждений. Общая характеристика современной пр</w:t>
            </w:r>
            <w:r w:rsidRPr="00EC2330">
              <w:t>а</w:t>
            </w:r>
            <w:r w:rsidRPr="00EC2330">
              <w:t>вовой базы взаимодействия. Система дополнительного образ</w:t>
            </w:r>
            <w:r w:rsidRPr="00EC2330">
              <w:t>о</w:t>
            </w:r>
            <w:r w:rsidRPr="00EC2330">
              <w:t>вания как одна из возможностей тесного сотрудничества. С</w:t>
            </w:r>
            <w:r w:rsidRPr="00EC2330">
              <w:t>о</w:t>
            </w:r>
            <w:r w:rsidRPr="00EC2330">
              <w:t>трудничество Русской православной Церкви с органами упра</w:t>
            </w:r>
            <w:r w:rsidRPr="00EC2330">
              <w:t>в</w:t>
            </w:r>
            <w:r w:rsidRPr="00EC2330">
              <w:t>ления светского образования по актуальным проблемам школьного образования и воспитания. Методики преподавания духовных и гуманитарных дисциплин, совместные издател</w:t>
            </w:r>
            <w:r w:rsidRPr="00EC2330">
              <w:t>ь</w:t>
            </w:r>
            <w:r w:rsidRPr="00EC2330">
              <w:t>ские проекты, Участие в образовательных выставках, аттест</w:t>
            </w:r>
            <w:r w:rsidRPr="00EC2330">
              <w:t>а</w:t>
            </w:r>
            <w:r w:rsidRPr="00EC2330">
              <w:t>ция лицензирование, аккредитация православных учебных з</w:t>
            </w:r>
            <w:r w:rsidRPr="00EC2330">
              <w:t>а</w:t>
            </w:r>
            <w:r w:rsidRPr="00EC2330">
              <w:t>ведений и преподавателей, проведение совместных ежегодных образовательных чтений. Многообразие типов и видов общ</w:t>
            </w:r>
            <w:r w:rsidRPr="00EC2330">
              <w:t>е</w:t>
            </w:r>
            <w:r w:rsidRPr="00EC2330">
              <w:t>образовательных учреждений в Российской Федерации. Орг</w:t>
            </w:r>
            <w:r w:rsidRPr="00EC2330">
              <w:t>а</w:t>
            </w:r>
            <w:r w:rsidRPr="00EC2330">
              <w:t>низация православных негосударственных общеобразовател</w:t>
            </w:r>
            <w:r w:rsidRPr="00EC2330">
              <w:t>ь</w:t>
            </w:r>
            <w:r w:rsidRPr="00EC2330">
              <w:t>ных учреждений. Православное просвещение в государстве</w:t>
            </w:r>
            <w:r w:rsidRPr="00EC2330">
              <w:t>н</w:t>
            </w:r>
            <w:r w:rsidRPr="00EC2330">
              <w:t>ных школах, гимназиях, вузах. Проведение уроков по курсам: «Религиоведение», «История религий», «Основы православной культуры», совместное проведение дней славянской письме</w:t>
            </w:r>
            <w:r w:rsidRPr="00EC2330">
              <w:t>н</w:t>
            </w:r>
            <w:r w:rsidRPr="00EC2330">
              <w:t>ности и культуры. Начало и окончание учебного года. Совм</w:t>
            </w:r>
            <w:r w:rsidRPr="00EC2330">
              <w:t>е</w:t>
            </w:r>
            <w:r w:rsidRPr="00EC2330">
              <w:t>стная подготовка к проведению государственных церковных праздников: Рождества Христова. Св. Пасха. Подготовка уче</w:t>
            </w:r>
            <w:r w:rsidRPr="00EC2330">
              <w:t>б</w:t>
            </w:r>
            <w:r w:rsidRPr="00EC2330">
              <w:t xml:space="preserve">ников и учебных пособий для образовательных учреждений. Педагогические курсы как форма </w:t>
            </w:r>
            <w:proofErr w:type="spellStart"/>
            <w:r w:rsidRPr="00EC2330">
              <w:t>катехизации</w:t>
            </w:r>
            <w:proofErr w:type="spellEnd"/>
            <w:r w:rsidRPr="00EC2330">
              <w:t xml:space="preserve"> учителей. Др</w:t>
            </w:r>
            <w:r w:rsidRPr="00EC2330">
              <w:t>у</w:t>
            </w:r>
            <w:r w:rsidRPr="00EC2330">
              <w:t xml:space="preserve">гие формы работы с учительской аудиторией: </w:t>
            </w:r>
            <w:proofErr w:type="spellStart"/>
            <w:r w:rsidRPr="00EC2330">
              <w:t>педсеминары</w:t>
            </w:r>
            <w:proofErr w:type="spellEnd"/>
            <w:r w:rsidRPr="00EC2330">
              <w:t xml:space="preserve"> и </w:t>
            </w:r>
            <w:r w:rsidRPr="00EC2330">
              <w:lastRenderedPageBreak/>
              <w:t>конференции; учительские листки и газеты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lastRenderedPageBreak/>
              <w:t>17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pPr>
              <w:jc w:val="both"/>
            </w:pPr>
            <w:r w:rsidRPr="00EC2330">
              <w:rPr>
                <w:b/>
              </w:rPr>
              <w:t xml:space="preserve">Тема 17. </w:t>
            </w:r>
            <w:r w:rsidRPr="00EC2330">
              <w:t>Основные направления организационно-педагогической деятельности священника</w:t>
            </w:r>
          </w:p>
          <w:p w:rsidR="009D2D74" w:rsidRPr="00EC2330" w:rsidRDefault="009D2D74" w:rsidP="00D71D19">
            <w:pPr>
              <w:jc w:val="both"/>
            </w:pPr>
            <w:r w:rsidRPr="00EC2330">
              <w:t>Деятельность священника в воскресной школе: типы, формы организации, возможности и проблемы. Устройство воскре</w:t>
            </w:r>
            <w:r w:rsidRPr="00EC2330">
              <w:t>с</w:t>
            </w:r>
            <w:r w:rsidRPr="00EC2330">
              <w:t>ной школы. Её цель и задачи. Основные предметы воскресной школы. Содержание образования в курсе Закона божия. Озн</w:t>
            </w:r>
            <w:r w:rsidRPr="00EC2330">
              <w:t>а</w:t>
            </w:r>
            <w:r w:rsidRPr="00EC2330">
              <w:t>комление с учебными программами для воскресных школ. Формы и методы работы в воскресной школе. Создание и по</w:t>
            </w:r>
            <w:r w:rsidRPr="00EC2330">
              <w:t>д</w:t>
            </w:r>
            <w:r w:rsidRPr="00EC2330">
              <w:t>держание образовательных традиций в приходской общине. Паломнические поездки, походы. Проведение праздников   на приходе. Православные лагеря труда и отдыха. Формы и орг</w:t>
            </w:r>
            <w:r w:rsidRPr="00EC2330">
              <w:t>а</w:t>
            </w:r>
            <w:r w:rsidRPr="00EC2330">
              <w:t>низации. Робота с родителями. Непрерывная система прихо</w:t>
            </w:r>
            <w:r w:rsidRPr="00EC2330">
              <w:t>д</w:t>
            </w:r>
            <w:r w:rsidRPr="00EC2330">
              <w:t>ского образования. Детские сады на приходе. Церковно-приходские школы, гимназии и лицеи. Порядок их лицензир</w:t>
            </w:r>
            <w:r w:rsidRPr="00EC2330">
              <w:t>о</w:t>
            </w:r>
            <w:r w:rsidRPr="00EC2330">
              <w:t>вания и аккредитации. Православные Вузы. Возможности с</w:t>
            </w:r>
            <w:r w:rsidRPr="00EC2330">
              <w:t>о</w:t>
            </w:r>
            <w:r w:rsidRPr="00EC2330">
              <w:t>трудничества с клубами, домами творчества молодёжи и дом</w:t>
            </w:r>
            <w:r w:rsidRPr="00EC2330">
              <w:t>а</w:t>
            </w:r>
            <w:r w:rsidRPr="00EC2330">
              <w:t>ми культуры.  Организация лекториев, библиотек и фильмотек. Взаимодействие со светской системой образования и общес</w:t>
            </w:r>
            <w:r w:rsidRPr="00EC2330">
              <w:t>т</w:t>
            </w:r>
            <w:r w:rsidRPr="00EC2330">
              <w:t>венными организациями.</w:t>
            </w:r>
          </w:p>
        </w:tc>
      </w:tr>
      <w:tr w:rsidR="009D2D74" w:rsidRPr="00EC2330" w:rsidTr="00942500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  <w:jc w:val="center"/>
            </w:pPr>
            <w:r w:rsidRPr="00EC2330">
              <w:t>18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2D74" w:rsidRPr="00EC2330" w:rsidRDefault="009D2D74" w:rsidP="00D71D19">
            <w:pPr>
              <w:adjustRightInd w:val="0"/>
              <w:contextualSpacing/>
            </w:pPr>
            <w:r w:rsidRPr="00EC2330">
              <w:t>Теория обучения и воспит</w:t>
            </w:r>
            <w:r w:rsidRPr="00EC2330">
              <w:t>а</w:t>
            </w:r>
            <w:r w:rsidRPr="00EC2330">
              <w:t>ния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2D74" w:rsidRPr="00EC2330" w:rsidRDefault="009D2D74" w:rsidP="00D71D19">
            <w:r w:rsidRPr="00EC2330">
              <w:rPr>
                <w:b/>
              </w:rPr>
              <w:t xml:space="preserve">Тема 18. </w:t>
            </w:r>
            <w:r w:rsidRPr="00EC2330">
              <w:t>Социальное служение пастыря</w:t>
            </w:r>
          </w:p>
          <w:p w:rsidR="009D2D74" w:rsidRPr="00EC2330" w:rsidRDefault="009D2D74" w:rsidP="00D71D19">
            <w:pPr>
              <w:rPr>
                <w:b/>
              </w:rPr>
            </w:pPr>
            <w:r w:rsidRPr="00EC2330">
              <w:t>Виды совместное проведение дней славянской письменности и культуры, начало и окончание церковного служения Особе</w:t>
            </w:r>
            <w:r w:rsidRPr="00EC2330">
              <w:t>н</w:t>
            </w:r>
            <w:r w:rsidRPr="00EC2330">
              <w:t>ность педагогической деятельности пастыря в больницах, и</w:t>
            </w:r>
            <w:r w:rsidRPr="00EC2330">
              <w:t>с</w:t>
            </w:r>
            <w:r w:rsidRPr="00EC2330">
              <w:t>правительно-трудовых учреждениях, домах престарелых и и</w:t>
            </w:r>
            <w:r w:rsidRPr="00EC2330">
              <w:t>н</w:t>
            </w:r>
            <w:r w:rsidRPr="00EC2330">
              <w:t xml:space="preserve">валидов детских коррекционных учреждениях. </w:t>
            </w:r>
            <w:proofErr w:type="gramStart"/>
            <w:r w:rsidRPr="00EC2330">
              <w:t>Духовное</w:t>
            </w:r>
            <w:proofErr w:type="gramEnd"/>
            <w:r w:rsidRPr="00EC2330">
              <w:t xml:space="preserve"> </w:t>
            </w:r>
            <w:proofErr w:type="spellStart"/>
            <w:r w:rsidRPr="00EC2330">
              <w:t>окормление</w:t>
            </w:r>
            <w:proofErr w:type="spellEnd"/>
            <w:r w:rsidRPr="00EC2330">
              <w:t xml:space="preserve"> и педагогическая деятельность в центрах реабил</w:t>
            </w:r>
            <w:r w:rsidRPr="00EC2330">
              <w:t>и</w:t>
            </w:r>
            <w:r w:rsidRPr="00EC2330">
              <w:t xml:space="preserve">тации детей, страдающих задержками психического развития, наркоманией, алкоголизмом, половой распущенностью, </w:t>
            </w:r>
            <w:proofErr w:type="spellStart"/>
            <w:r w:rsidRPr="00EC2330">
              <w:t>дев</w:t>
            </w:r>
            <w:r w:rsidRPr="00EC2330">
              <w:t>и</w:t>
            </w:r>
            <w:r w:rsidRPr="00EC2330">
              <w:t>антным</w:t>
            </w:r>
            <w:proofErr w:type="spellEnd"/>
            <w:r w:rsidRPr="00EC2330">
              <w:rPr>
                <w:b/>
              </w:rPr>
              <w:t xml:space="preserve"> </w:t>
            </w:r>
            <w:r w:rsidRPr="00EC2330">
              <w:t>поведением. Воспитание сострадания к больным, страждущим и нуждающимся людям, стремления и навыка п</w:t>
            </w:r>
            <w:r w:rsidRPr="00EC2330">
              <w:t>о</w:t>
            </w:r>
            <w:r w:rsidRPr="00EC2330">
              <w:t>могать нуждающимся: дома – родителям, в школах – учащимся и учителям, в самых обыденных и повседневных нуждах</w:t>
            </w:r>
            <w:proofErr w:type="gramStart"/>
            <w:r w:rsidRPr="00EC2330">
              <w:t>.</w:t>
            </w:r>
            <w:proofErr w:type="gramEnd"/>
            <w:r w:rsidRPr="00EC2330">
              <w:t xml:space="preserve"> </w:t>
            </w:r>
            <w:proofErr w:type="gramStart"/>
            <w:r w:rsidRPr="00EC2330">
              <w:t>б</w:t>
            </w:r>
            <w:proofErr w:type="gramEnd"/>
            <w:r w:rsidRPr="00EC2330">
              <w:t>л</w:t>
            </w:r>
            <w:r w:rsidRPr="00EC2330">
              <w:t>а</w:t>
            </w:r>
            <w:r w:rsidRPr="00EC2330">
              <w:t>гожелательность ко всем людям, умение прощать личные об</w:t>
            </w:r>
            <w:r w:rsidRPr="00EC2330">
              <w:t>и</w:t>
            </w:r>
            <w:r w:rsidRPr="00EC2330">
              <w:t>ды. Педагогическая самоподготовка пастыря. Своеобразие уч</w:t>
            </w:r>
            <w:r w:rsidRPr="00EC2330">
              <w:t>и</w:t>
            </w:r>
            <w:r w:rsidRPr="00EC2330">
              <w:t xml:space="preserve">тельской стороны </w:t>
            </w:r>
            <w:proofErr w:type="spellStart"/>
            <w:r w:rsidRPr="00EC2330">
              <w:t>священнослужения</w:t>
            </w:r>
            <w:proofErr w:type="spellEnd"/>
            <w:r w:rsidRPr="00EC2330">
              <w:t xml:space="preserve"> в отношении детей. Роль и ответственность законоучителя. Особая роль учителя в цер</w:t>
            </w:r>
            <w:r w:rsidRPr="00EC2330">
              <w:t>к</w:t>
            </w:r>
            <w:r w:rsidRPr="00EC2330">
              <w:t>ви. Воспитание духовно-ориентированной личности и профе</w:t>
            </w:r>
            <w:r w:rsidRPr="00EC2330">
              <w:t>с</w:t>
            </w:r>
            <w:r w:rsidRPr="00EC2330">
              <w:t>сиональной позиции. Обзор литературы, необходимой пастырю и православным учителям для творческого педагогического развития</w:t>
            </w:r>
          </w:p>
        </w:tc>
      </w:tr>
    </w:tbl>
    <w:p w:rsidR="00B5087B" w:rsidRDefault="00B5087B"/>
    <w:p w:rsidR="00B5087B" w:rsidRDefault="00B5087B"/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37E0D"/>
    <w:rsid w:val="003832D8"/>
    <w:rsid w:val="003A6F40"/>
    <w:rsid w:val="003B36F2"/>
    <w:rsid w:val="003B7250"/>
    <w:rsid w:val="00437454"/>
    <w:rsid w:val="00440C2B"/>
    <w:rsid w:val="004E16E9"/>
    <w:rsid w:val="005767CE"/>
    <w:rsid w:val="0059081A"/>
    <w:rsid w:val="005B4008"/>
    <w:rsid w:val="005F100D"/>
    <w:rsid w:val="00613464"/>
    <w:rsid w:val="00662538"/>
    <w:rsid w:val="006A596F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E78DC"/>
    <w:rsid w:val="008F0E02"/>
    <w:rsid w:val="00914239"/>
    <w:rsid w:val="00933665"/>
    <w:rsid w:val="00950950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90027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2021-11-15T00:46:00Z</cp:lastPrinted>
  <dcterms:created xsi:type="dcterms:W3CDTF">2024-01-21T17:08:00Z</dcterms:created>
  <dcterms:modified xsi:type="dcterms:W3CDTF">2024-01-21T17:29:00Z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