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6C6A4D">
        <w:rPr>
          <w:bCs w:val="0"/>
          <w:sz w:val="36"/>
          <w:szCs w:val="36"/>
          <w:lang w:eastAsia="ru-RU"/>
        </w:rPr>
        <w:t>5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6C6A4D">
        <w:rPr>
          <w:bCs w:val="0"/>
          <w:iCs/>
          <w:sz w:val="36"/>
          <w:szCs w:val="36"/>
        </w:rPr>
        <w:t>Концепция современного естествознания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3E4B3D" w:rsidRPr="008C6F7B" w:rsidRDefault="003E4B3D" w:rsidP="003E4B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4B3D" w:rsidRDefault="003E4B3D" w:rsidP="003E4B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3E4B3D" w:rsidP="003E4B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3E4B3D" w:rsidRPr="00950950" w:rsidRDefault="003E4B3D" w:rsidP="003E4B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3E4B3D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3E4B3D" w:rsidRPr="00950950" w:rsidRDefault="003E4B3D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3E4B3D" w:rsidRPr="00950950" w:rsidRDefault="003E4B3D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3E4B3D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3E4B3D" w:rsidRPr="00950950" w:rsidRDefault="003E4B3D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3E4B3D" w:rsidRPr="00950950" w:rsidRDefault="003E4B3D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3E4B3D" w:rsidRPr="00950950" w:rsidTr="00F05BFA">
        <w:trPr>
          <w:trHeight w:val="276"/>
        </w:trPr>
        <w:tc>
          <w:tcPr>
            <w:tcW w:w="2564" w:type="pct"/>
          </w:tcPr>
          <w:p w:rsidR="003E4B3D" w:rsidRPr="00950950" w:rsidRDefault="003E4B3D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3E4B3D" w:rsidRPr="00950950" w:rsidRDefault="003E4B3D" w:rsidP="00F05BFA">
            <w:pPr>
              <w:pStyle w:val="TableParagraph"/>
              <w:spacing w:before="98"/>
              <w:ind w:left="62"/>
              <w:jc w:val="center"/>
            </w:pPr>
            <w:r>
              <w:t>8</w:t>
            </w:r>
          </w:p>
        </w:tc>
      </w:tr>
      <w:tr w:rsidR="003E4B3D" w:rsidRPr="00950950" w:rsidTr="00F05BFA">
        <w:trPr>
          <w:trHeight w:val="275"/>
        </w:trPr>
        <w:tc>
          <w:tcPr>
            <w:tcW w:w="2564" w:type="pct"/>
          </w:tcPr>
          <w:p w:rsidR="003E4B3D" w:rsidRPr="00950950" w:rsidRDefault="003E4B3D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3E4B3D" w:rsidRPr="00950950" w:rsidRDefault="003E4B3D" w:rsidP="00F05BFA">
            <w:pPr>
              <w:pStyle w:val="TableParagraph"/>
              <w:spacing w:before="97"/>
              <w:ind w:left="62"/>
              <w:jc w:val="center"/>
            </w:pPr>
            <w:r>
              <w:t>60</w:t>
            </w:r>
          </w:p>
        </w:tc>
      </w:tr>
      <w:tr w:rsidR="003E4B3D" w:rsidRPr="00950950" w:rsidTr="00F05BFA">
        <w:trPr>
          <w:trHeight w:val="275"/>
        </w:trPr>
        <w:tc>
          <w:tcPr>
            <w:tcW w:w="2564" w:type="pct"/>
          </w:tcPr>
          <w:p w:rsidR="003E4B3D" w:rsidRPr="00950950" w:rsidRDefault="003E4B3D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3E4B3D" w:rsidRDefault="003E4B3D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3E4B3D" w:rsidRPr="00950950" w:rsidTr="00F05BFA">
        <w:trPr>
          <w:trHeight w:val="551"/>
        </w:trPr>
        <w:tc>
          <w:tcPr>
            <w:tcW w:w="2564" w:type="pct"/>
          </w:tcPr>
          <w:p w:rsidR="003E4B3D" w:rsidRPr="00950950" w:rsidRDefault="003E4B3D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3E4B3D" w:rsidRPr="00950950" w:rsidRDefault="003E4B3D" w:rsidP="003E4B3D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4</w:t>
            </w:r>
            <w:r>
              <w:t xml:space="preserve"> курс</w:t>
            </w:r>
          </w:p>
        </w:tc>
      </w:tr>
      <w:tr w:rsidR="003E4B3D" w:rsidRPr="00950950" w:rsidTr="00F05BFA">
        <w:trPr>
          <w:trHeight w:val="275"/>
        </w:trPr>
        <w:tc>
          <w:tcPr>
            <w:tcW w:w="2564" w:type="pct"/>
          </w:tcPr>
          <w:p w:rsidR="003E4B3D" w:rsidRPr="00950950" w:rsidRDefault="003E4B3D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3E4B3D" w:rsidRPr="00950950" w:rsidRDefault="003E4B3D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3E4B3D">
        <w:rPr>
          <w:u w:val="single"/>
        </w:rPr>
        <w:t>Подготовка служителей и религиозного пе</w:t>
      </w:r>
      <w:r w:rsidR="003E4B3D">
        <w:rPr>
          <w:u w:val="single"/>
        </w:rPr>
        <w:t>р</w:t>
      </w:r>
      <w:r w:rsidR="003E4B3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6C6A4D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6C6A4D" w:rsidRPr="006C6D6B" w:rsidRDefault="006C6A4D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6C6A4D" w:rsidRPr="006C6D6B" w:rsidRDefault="006C6A4D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6C6A4D" w:rsidRPr="006C6D6B" w:rsidRDefault="006C6A4D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6C6A4D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6C6A4D" w:rsidRPr="008C443A" w:rsidRDefault="006C6A4D" w:rsidP="00D71D19">
            <w:pPr>
              <w:jc w:val="center"/>
              <w:rPr>
                <w:bCs/>
                <w:iCs/>
              </w:rPr>
            </w:pPr>
            <w:r w:rsidRPr="00174DAB">
              <w:rPr>
                <w:b/>
                <w:bCs/>
                <w:iCs/>
              </w:rPr>
              <w:t xml:space="preserve">ОПК-6 </w:t>
            </w:r>
            <w:proofErr w:type="gramStart"/>
            <w:r w:rsidRPr="00174DAB">
              <w:rPr>
                <w:b/>
                <w:bCs/>
                <w:iCs/>
              </w:rPr>
              <w:t>Способен</w:t>
            </w:r>
            <w:proofErr w:type="gramEnd"/>
            <w:r w:rsidRPr="00174DAB">
              <w:rPr>
                <w:b/>
                <w:bCs/>
                <w:iCs/>
              </w:rPr>
              <w:t xml:space="preserve"> выделять теолог</w:t>
            </w:r>
            <w:r w:rsidRPr="00174DAB">
              <w:rPr>
                <w:b/>
                <w:bCs/>
                <w:iCs/>
              </w:rPr>
              <w:t>и</w:t>
            </w:r>
            <w:r w:rsidRPr="00174DAB">
              <w:rPr>
                <w:b/>
                <w:bCs/>
                <w:iCs/>
              </w:rPr>
              <w:t>ческую проблематику  в междисц</w:t>
            </w:r>
            <w:r w:rsidRPr="00174DAB">
              <w:rPr>
                <w:b/>
                <w:bCs/>
                <w:iCs/>
              </w:rPr>
              <w:t>и</w:t>
            </w:r>
            <w:r w:rsidRPr="00174DAB">
              <w:rPr>
                <w:b/>
                <w:bCs/>
                <w:iCs/>
              </w:rPr>
              <w:t>плинарном контексте</w:t>
            </w:r>
            <w:r w:rsidRPr="008C443A">
              <w:rPr>
                <w:bCs/>
                <w:iCs/>
              </w:rPr>
              <w:t>.</w:t>
            </w:r>
          </w:p>
          <w:p w:rsidR="006C6A4D" w:rsidRPr="006C6D6B" w:rsidRDefault="006C6A4D" w:rsidP="00D71D19">
            <w:pPr>
              <w:ind w:right="-108"/>
              <w:contextualSpacing/>
              <w:jc w:val="both"/>
            </w:pPr>
          </w:p>
        </w:tc>
        <w:tc>
          <w:tcPr>
            <w:tcW w:w="3092" w:type="pct"/>
          </w:tcPr>
          <w:p w:rsidR="006C6A4D" w:rsidRPr="00174DAB" w:rsidRDefault="006C6A4D" w:rsidP="00D71D19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ОПК-</w:t>
            </w:r>
            <w:r w:rsidRPr="00174DAB">
              <w:rPr>
                <w:rFonts w:eastAsia="Calibri"/>
                <w:color w:val="000000"/>
              </w:rPr>
              <w:t xml:space="preserve">6.1 Знаком с существующими в </w:t>
            </w:r>
            <w:proofErr w:type="spellStart"/>
            <w:r w:rsidRPr="00174DAB">
              <w:rPr>
                <w:rFonts w:eastAsia="Calibri"/>
                <w:color w:val="000000"/>
              </w:rPr>
              <w:t>социо-гуманитарных</w:t>
            </w:r>
            <w:proofErr w:type="spellEnd"/>
            <w:r w:rsidRPr="00174DAB">
              <w:rPr>
                <w:rFonts w:eastAsia="Calibri"/>
                <w:color w:val="000000"/>
              </w:rPr>
              <w:t xml:space="preserve"> и</w:t>
            </w:r>
            <w:r w:rsidRPr="00174DAB">
              <w:rPr>
                <w:rFonts w:eastAsia="Calibri"/>
                <w:color w:val="000000"/>
              </w:rPr>
              <w:t>с</w:t>
            </w:r>
            <w:r w:rsidRPr="00174DAB">
              <w:rPr>
                <w:rFonts w:eastAsia="Calibri"/>
                <w:color w:val="000000"/>
              </w:rPr>
              <w:t>следованиях концепциями религии и религиозного опыта и представлениями о Церкви и умеет соотносить их с богосло</w:t>
            </w:r>
            <w:r w:rsidRPr="00174DAB">
              <w:rPr>
                <w:rFonts w:eastAsia="Calibri"/>
                <w:color w:val="000000"/>
              </w:rPr>
              <w:t>в</w:t>
            </w:r>
            <w:r w:rsidRPr="00174DAB">
              <w:rPr>
                <w:rFonts w:eastAsia="Calibri"/>
                <w:color w:val="000000"/>
              </w:rPr>
              <w:t>скими представлениями о тех же предметах</w:t>
            </w:r>
          </w:p>
        </w:tc>
      </w:tr>
      <w:tr w:rsidR="006C6A4D" w:rsidRPr="006C6D6B" w:rsidTr="00D71D19">
        <w:trPr>
          <w:trHeight w:val="305"/>
          <w:jc w:val="center"/>
        </w:trPr>
        <w:tc>
          <w:tcPr>
            <w:tcW w:w="0" w:type="auto"/>
            <w:vMerge/>
            <w:vAlign w:val="center"/>
            <w:hideMark/>
          </w:tcPr>
          <w:p w:rsidR="006C6A4D" w:rsidRPr="006C6D6B" w:rsidRDefault="006C6A4D" w:rsidP="00D71D19">
            <w:pPr>
              <w:jc w:val="center"/>
            </w:pPr>
          </w:p>
        </w:tc>
        <w:tc>
          <w:tcPr>
            <w:tcW w:w="3092" w:type="pct"/>
          </w:tcPr>
          <w:p w:rsidR="006C6A4D" w:rsidRPr="00174DAB" w:rsidRDefault="006C6A4D" w:rsidP="00D71D19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174DAB">
              <w:rPr>
                <w:rFonts w:eastAsia="Calibri"/>
                <w:color w:val="000000"/>
              </w:rPr>
              <w:t xml:space="preserve">ОПК-6.2 </w:t>
            </w:r>
            <w:proofErr w:type="gramStart"/>
            <w:r w:rsidRPr="00174DAB">
              <w:rPr>
                <w:rFonts w:eastAsia="Calibri"/>
                <w:color w:val="000000"/>
              </w:rPr>
              <w:t>Способен</w:t>
            </w:r>
            <w:proofErr w:type="gramEnd"/>
            <w:r w:rsidRPr="00174DAB">
              <w:rPr>
                <w:rFonts w:eastAsia="Calibri"/>
                <w:color w:val="000000"/>
              </w:rPr>
              <w:t xml:space="preserve"> выявлять и анализировать с богословских позиций мировоззренческую и ценностную составляющую ра</w:t>
            </w:r>
            <w:r w:rsidRPr="00174DAB">
              <w:rPr>
                <w:rFonts w:eastAsia="Calibri"/>
                <w:color w:val="000000"/>
              </w:rPr>
              <w:t>з</w:t>
            </w:r>
            <w:r w:rsidRPr="00174DAB">
              <w:rPr>
                <w:rFonts w:eastAsia="Calibri"/>
                <w:color w:val="000000"/>
              </w:rPr>
              <w:t>личных научных концепций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6C6A4D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6C6A4D" w:rsidRPr="006C6D6B" w:rsidRDefault="006C6A4D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6C6A4D" w:rsidRPr="006C6D6B" w:rsidRDefault="006C6A4D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6C6A4D" w:rsidRPr="006C6D6B" w:rsidTr="00D71D19">
        <w:trPr>
          <w:trHeight w:val="888"/>
        </w:trPr>
        <w:tc>
          <w:tcPr>
            <w:tcW w:w="1883" w:type="pct"/>
            <w:vAlign w:val="center"/>
          </w:tcPr>
          <w:p w:rsidR="006C6A4D" w:rsidRPr="006C6D6B" w:rsidRDefault="006C6A4D" w:rsidP="00D71D19">
            <w:pPr>
              <w:ind w:right="-108"/>
              <w:contextualSpacing/>
            </w:pPr>
            <w:r w:rsidRPr="00174DAB">
              <w:rPr>
                <w:rFonts w:eastAsia="Calibri"/>
                <w:color w:val="000000"/>
              </w:rPr>
              <w:t xml:space="preserve">ОПК-6.2 </w:t>
            </w:r>
            <w:proofErr w:type="gramStart"/>
            <w:r w:rsidRPr="00174DAB">
              <w:rPr>
                <w:rFonts w:eastAsia="Calibri"/>
                <w:color w:val="000000"/>
              </w:rPr>
              <w:t>Способен</w:t>
            </w:r>
            <w:proofErr w:type="gramEnd"/>
            <w:r w:rsidRPr="00174DAB">
              <w:rPr>
                <w:rFonts w:eastAsia="Calibri"/>
                <w:color w:val="000000"/>
              </w:rPr>
              <w:t xml:space="preserve"> выявлять и анал</w:t>
            </w:r>
            <w:r w:rsidRPr="00174DAB">
              <w:rPr>
                <w:rFonts w:eastAsia="Calibri"/>
                <w:color w:val="000000"/>
              </w:rPr>
              <w:t>и</w:t>
            </w:r>
            <w:r w:rsidRPr="00174DAB">
              <w:rPr>
                <w:rFonts w:eastAsia="Calibri"/>
                <w:color w:val="000000"/>
              </w:rPr>
              <w:t>зировать с богословских позиций м</w:t>
            </w:r>
            <w:r w:rsidRPr="00174DAB">
              <w:rPr>
                <w:rFonts w:eastAsia="Calibri"/>
                <w:color w:val="000000"/>
              </w:rPr>
              <w:t>и</w:t>
            </w:r>
            <w:r w:rsidRPr="00174DAB">
              <w:rPr>
                <w:rFonts w:eastAsia="Calibri"/>
                <w:color w:val="000000"/>
              </w:rPr>
              <w:t>ровоззренческую и ценностную с</w:t>
            </w:r>
            <w:r w:rsidRPr="00174DAB">
              <w:rPr>
                <w:rFonts w:eastAsia="Calibri"/>
                <w:color w:val="000000"/>
              </w:rPr>
              <w:t>о</w:t>
            </w:r>
            <w:r w:rsidRPr="00174DAB">
              <w:rPr>
                <w:rFonts w:eastAsia="Calibri"/>
                <w:color w:val="000000"/>
              </w:rPr>
              <w:t>ставляющую различных научных ко</w:t>
            </w:r>
            <w:r w:rsidRPr="00174DAB">
              <w:rPr>
                <w:rFonts w:eastAsia="Calibri"/>
                <w:color w:val="000000"/>
              </w:rPr>
              <w:t>н</w:t>
            </w:r>
            <w:r w:rsidRPr="00174DAB">
              <w:rPr>
                <w:rFonts w:eastAsia="Calibri"/>
                <w:color w:val="000000"/>
              </w:rPr>
              <w:t>цепций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117" w:type="pct"/>
            <w:vAlign w:val="center"/>
            <w:hideMark/>
          </w:tcPr>
          <w:p w:rsidR="006C6A4D" w:rsidRDefault="006C6A4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20D3A">
              <w:rPr>
                <w:b/>
                <w:i/>
              </w:rPr>
              <w:t>Знает:</w:t>
            </w:r>
          </w:p>
          <w:p w:rsidR="006C6A4D" w:rsidRDefault="006C6A4D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E2729A">
              <w:t>предмет, цели и задачи естественных наук;</w:t>
            </w:r>
          </w:p>
          <w:p w:rsidR="006C6A4D" w:rsidRDefault="006C6A4D" w:rsidP="00D71D19">
            <w:pPr>
              <w:adjustRightInd w:val="0"/>
              <w:contextualSpacing/>
              <w:jc w:val="both"/>
            </w:pPr>
            <w:r>
              <w:t>- различие методологии и сфер компетенции естественных наук, философии и богословия;</w:t>
            </w:r>
          </w:p>
          <w:p w:rsidR="006C6A4D" w:rsidRDefault="006C6A4D" w:rsidP="00D71D19">
            <w:pPr>
              <w:adjustRightInd w:val="0"/>
              <w:contextualSpacing/>
              <w:jc w:val="both"/>
            </w:pPr>
            <w:r>
              <w:t xml:space="preserve"> - предмет, цели, задачи, методологию и современное состояние христианской естественнонаучной апологетики;</w:t>
            </w:r>
          </w:p>
          <w:p w:rsidR="006C6A4D" w:rsidRDefault="006C6A4D" w:rsidP="00D71D19">
            <w:pPr>
              <w:adjustRightInd w:val="0"/>
              <w:contextualSpacing/>
              <w:jc w:val="both"/>
            </w:pPr>
            <w:r>
              <w:t>- основной естественнонаучный понятийный аппарат;</w:t>
            </w:r>
          </w:p>
          <w:p w:rsidR="006C6A4D" w:rsidRDefault="006C6A4D" w:rsidP="00D71D19">
            <w:pPr>
              <w:adjustRightInd w:val="0"/>
              <w:contextualSpacing/>
              <w:jc w:val="both"/>
            </w:pPr>
            <w:r>
              <w:t>- динамику и логику становления современного естествознания;</w:t>
            </w:r>
          </w:p>
          <w:p w:rsidR="006C6A4D" w:rsidRPr="00E2729A" w:rsidRDefault="006C6A4D" w:rsidP="00D71D19">
            <w:pPr>
              <w:adjustRightInd w:val="0"/>
              <w:contextualSpacing/>
              <w:jc w:val="both"/>
            </w:pPr>
            <w:r>
              <w:t>- базовую информацию об именах, вкладе в науку и основных трудах выдающихся естествоиспытателей, а также богословов и ученых, внесших вклад в развитие естественнонаучной аполог</w:t>
            </w:r>
            <w:r>
              <w:t>е</w:t>
            </w:r>
            <w:r>
              <w:t>тики;</w:t>
            </w:r>
          </w:p>
          <w:p w:rsidR="006C6A4D" w:rsidRDefault="006C6A4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20D3A">
              <w:rPr>
                <w:b/>
                <w:i/>
              </w:rPr>
              <w:t>Имеет навыки (начального уровня):</w:t>
            </w:r>
          </w:p>
          <w:p w:rsidR="006C6A4D" w:rsidRPr="00497814" w:rsidRDefault="006C6A4D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497814">
              <w:t>формулировать основные положения современных естеств</w:t>
            </w:r>
            <w:r>
              <w:t>е</w:t>
            </w:r>
            <w:r>
              <w:t>н</w:t>
            </w:r>
            <w:r>
              <w:t>нонаучных концепций, излагать полученные базовые знания;</w:t>
            </w:r>
          </w:p>
          <w:p w:rsidR="006C6A4D" w:rsidRPr="00497814" w:rsidRDefault="006C6A4D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497814">
              <w:t>производить самостоятельный библиографический поиск, ан</w:t>
            </w:r>
            <w:r w:rsidRPr="00497814">
              <w:t>а</w:t>
            </w:r>
            <w:r w:rsidRPr="00497814">
              <w:t>литическое чтение, конспектирование, реферирование научной и христианской апологетической литературы;</w:t>
            </w:r>
          </w:p>
          <w:p w:rsidR="006C6A4D" w:rsidRDefault="006C6A4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20D3A">
              <w:rPr>
                <w:b/>
                <w:i/>
              </w:rPr>
              <w:lastRenderedPageBreak/>
              <w:t>Имеет навыки (основного уровня):</w:t>
            </w:r>
          </w:p>
          <w:p w:rsidR="006C6A4D" w:rsidRPr="0016171F" w:rsidRDefault="006C6A4D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16171F">
              <w:t>давать христианскую этическую оценку науч</w:t>
            </w:r>
            <w:r>
              <w:t>ным достижениям и техноло</w:t>
            </w:r>
            <w:r w:rsidRPr="0016171F">
              <w:t>гиям, основываясь на общепринятых церковных док</w:t>
            </w:r>
            <w:r w:rsidRPr="0016171F">
              <w:t>у</w:t>
            </w:r>
            <w:r w:rsidRPr="0016171F">
              <w:t>ментах («Основы социальной концепции Русской Православной Церкви</w:t>
            </w:r>
            <w:r>
              <w:t xml:space="preserve">», </w:t>
            </w:r>
            <w:r w:rsidRPr="0016171F">
              <w:t xml:space="preserve"> и проч.);</w:t>
            </w:r>
          </w:p>
          <w:p w:rsidR="006C6A4D" w:rsidRPr="00620D3A" w:rsidRDefault="006C6A4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E2729A">
              <w:t>вести конструктивный диалог и дискуссию с оппонентами.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6C6A4D" w:rsidRPr="00170353" w:rsidTr="006C6A4D">
        <w:trPr>
          <w:trHeight w:val="1710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6C6D6B" w:rsidRDefault="006C6A4D" w:rsidP="006C6A4D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Default="006C6A4D" w:rsidP="006C6A4D">
            <w:pPr>
              <w:widowControl/>
              <w:adjustRightInd w:val="0"/>
              <w:contextualSpacing/>
              <w:jc w:val="center"/>
            </w:pPr>
            <w:r w:rsidRPr="00185B57">
              <w:t>Раздел 1. Методология, структура и история естес</w:t>
            </w:r>
            <w:r w:rsidRPr="00185B57">
              <w:t>т</w:t>
            </w:r>
            <w:r w:rsidRPr="00185B57">
              <w:t>вознания (ЕЗ). Диалог с Б</w:t>
            </w:r>
            <w:r w:rsidRPr="00185B57">
              <w:t>о</w:t>
            </w:r>
            <w:r w:rsidRPr="00185B57">
              <w:t>гословием.</w:t>
            </w:r>
          </w:p>
          <w:p w:rsidR="006C6A4D" w:rsidRDefault="006C6A4D" w:rsidP="006C6A4D">
            <w:pPr>
              <w:widowControl/>
              <w:adjustRightInd w:val="0"/>
              <w:contextualSpacing/>
              <w:jc w:val="center"/>
            </w:pPr>
          </w:p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6C6A4D" w:rsidRDefault="006C6A4D" w:rsidP="006C6A4D">
            <w:pPr>
              <w:widowControl/>
              <w:adjustRightInd w:val="0"/>
              <w:contextualSpacing/>
              <w:jc w:val="center"/>
            </w:pPr>
            <w:r w:rsidRPr="006C6A4D">
              <w:t>Тема 1.</w:t>
            </w:r>
          </w:p>
          <w:p w:rsidR="006C6A4D" w:rsidRPr="00DC4AEB" w:rsidRDefault="006C6A4D" w:rsidP="006C6A4D">
            <w:pPr>
              <w:widowControl/>
              <w:adjustRightInd w:val="0"/>
              <w:contextualSpacing/>
              <w:jc w:val="center"/>
            </w:pPr>
            <w:r w:rsidRPr="00170353">
              <w:t xml:space="preserve">Введение. </w:t>
            </w:r>
            <w:r>
              <w:t>Естественно</w:t>
            </w:r>
            <w:r w:rsidRPr="00DC4AEB">
              <w:t>научная апологетика (ЕНА) и Конце</w:t>
            </w:r>
            <w:r w:rsidRPr="00DC4AEB">
              <w:t>п</w:t>
            </w:r>
            <w:r w:rsidRPr="00DC4AEB">
              <w:t>ции Современного Естествознания (КСЕ).</w:t>
            </w:r>
          </w:p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  <w:r w:rsidRPr="00DC4AEB">
              <w:t xml:space="preserve">Цели и задачи </w:t>
            </w:r>
            <w:r>
              <w:t xml:space="preserve">изучения КСЕ в духовных школах. - </w:t>
            </w:r>
            <w:proofErr w:type="spellStart"/>
            <w:r w:rsidRPr="00DC4AEB">
              <w:t>Межпре</w:t>
            </w:r>
            <w:r w:rsidRPr="00DC4AEB">
              <w:t>д</w:t>
            </w:r>
            <w:r w:rsidRPr="00DC4AEB">
              <w:t>метные</w:t>
            </w:r>
            <w:proofErr w:type="spellEnd"/>
            <w:r>
              <w:t xml:space="preserve"> </w:t>
            </w:r>
            <w:r w:rsidRPr="00DC4AEB">
              <w:t xml:space="preserve"> связи. </w:t>
            </w:r>
            <w:proofErr w:type="gramStart"/>
            <w:r w:rsidRPr="00DC4AEB">
              <w:t>-Е</w:t>
            </w:r>
            <w:proofErr w:type="gramEnd"/>
            <w:r w:rsidRPr="00DC4AEB">
              <w:t>стественнонаучная апологетика: предмет, з</w:t>
            </w:r>
            <w:r w:rsidRPr="00DC4AEB">
              <w:t>а</w:t>
            </w:r>
            <w:r w:rsidRPr="00DC4AEB">
              <w:t xml:space="preserve">дачи, методология. </w:t>
            </w:r>
            <w:r>
              <w:t xml:space="preserve">– </w:t>
            </w:r>
            <w:r w:rsidRPr="00DC4AEB">
              <w:t>Краткий</w:t>
            </w:r>
            <w:r>
              <w:t xml:space="preserve"> </w:t>
            </w:r>
            <w:r w:rsidRPr="00DC4AEB">
              <w:t xml:space="preserve"> об</w:t>
            </w:r>
            <w:r>
              <w:t>зор истории ЕНА</w:t>
            </w:r>
            <w:r w:rsidRPr="00DC4AEB">
              <w:t xml:space="preserve">. </w:t>
            </w:r>
            <w:proofErr w:type="gramStart"/>
            <w:r>
              <w:t>–</w:t>
            </w:r>
            <w:r w:rsidRPr="00DC4AEB">
              <w:t>О</w:t>
            </w:r>
            <w:proofErr w:type="gramEnd"/>
            <w:r w:rsidRPr="00DC4AEB">
              <w:t>бзор л</w:t>
            </w:r>
            <w:r w:rsidRPr="00DC4AEB">
              <w:t>и</w:t>
            </w:r>
            <w:r w:rsidRPr="00DC4AEB">
              <w:t xml:space="preserve">тературы, источников, </w:t>
            </w:r>
            <w:proofErr w:type="spellStart"/>
            <w:r>
              <w:t>интернет-ресурсов</w:t>
            </w:r>
            <w:proofErr w:type="spellEnd"/>
            <w:r>
              <w:t xml:space="preserve">. </w:t>
            </w:r>
          </w:p>
        </w:tc>
      </w:tr>
      <w:tr w:rsidR="006C6A4D" w:rsidRPr="00170353" w:rsidTr="006C6A4D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6C6D6B" w:rsidRDefault="006C6A4D" w:rsidP="006C6A4D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Default="006C6A4D" w:rsidP="006C6A4D">
            <w:pPr>
              <w:widowControl/>
              <w:adjustRightInd w:val="0"/>
              <w:contextualSpacing/>
              <w:jc w:val="center"/>
            </w:pPr>
            <w:r w:rsidRPr="006C6A4D">
              <w:t>Тема 2</w:t>
            </w:r>
            <w:r>
              <w:t>.</w:t>
            </w:r>
          </w:p>
          <w:p w:rsidR="006C6A4D" w:rsidRPr="00966BA9" w:rsidRDefault="006C6A4D" w:rsidP="006C6A4D">
            <w:pPr>
              <w:widowControl/>
              <w:adjustRightInd w:val="0"/>
              <w:contextualSpacing/>
              <w:jc w:val="center"/>
            </w:pPr>
            <w:r w:rsidRPr="00966BA9">
              <w:t>Методология науки и современное естествознание: Отличие от других сфер культуры</w:t>
            </w:r>
            <w:r>
              <w:t>.</w:t>
            </w:r>
          </w:p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  <w:r>
              <w:t xml:space="preserve">    </w:t>
            </w:r>
            <w:r w:rsidRPr="00966BA9">
              <w:t>Характерные черты науки. Наука и религия; Наука и фил</w:t>
            </w:r>
            <w:r w:rsidRPr="00966BA9">
              <w:t>о</w:t>
            </w:r>
            <w:r w:rsidRPr="00966BA9">
              <w:t xml:space="preserve">софия и др. </w:t>
            </w:r>
            <w:proofErr w:type="gramStart"/>
            <w:r w:rsidRPr="00966BA9">
              <w:t>-П</w:t>
            </w:r>
            <w:proofErr w:type="gramEnd"/>
            <w:r w:rsidRPr="00966BA9">
              <w:t>редмет и общая структура естествознания: ест</w:t>
            </w:r>
            <w:r w:rsidRPr="00966BA9">
              <w:t>е</w:t>
            </w:r>
            <w:r w:rsidRPr="00966BA9">
              <w:t>ственнонаучная и гуманитарная культура. -Структура научного познания. -Внутренняя логика и динамика развития естеств</w:t>
            </w:r>
            <w:r w:rsidRPr="00966BA9">
              <w:t>о</w:t>
            </w:r>
            <w:r w:rsidRPr="00966BA9">
              <w:t xml:space="preserve">знания: Теория научных революций Т. Куна. Методы науки. </w:t>
            </w:r>
            <w:proofErr w:type="gramStart"/>
            <w:r w:rsidRPr="00966BA9">
              <w:t>-П</w:t>
            </w:r>
            <w:proofErr w:type="gramEnd"/>
            <w:r w:rsidRPr="00966BA9">
              <w:t xml:space="preserve">ринцип системности и его христианское осмысление. </w:t>
            </w:r>
            <w:proofErr w:type="spellStart"/>
            <w:r w:rsidRPr="00966BA9">
              <w:t>Реду</w:t>
            </w:r>
            <w:r w:rsidRPr="00966BA9">
              <w:t>к</w:t>
            </w:r>
            <w:r w:rsidRPr="00966BA9">
              <w:t>ционизм</w:t>
            </w:r>
            <w:proofErr w:type="spellEnd"/>
            <w:r w:rsidRPr="00966BA9">
              <w:t xml:space="preserve"> и холизм.</w:t>
            </w:r>
          </w:p>
        </w:tc>
      </w:tr>
      <w:tr w:rsidR="006C6A4D" w:rsidRPr="00170353" w:rsidTr="006C6A4D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6C6D6B" w:rsidRDefault="006C6A4D" w:rsidP="006C6A4D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Default="006C6A4D" w:rsidP="006C6A4D">
            <w:pPr>
              <w:widowControl/>
              <w:adjustRightInd w:val="0"/>
              <w:contextualSpacing/>
              <w:jc w:val="center"/>
            </w:pPr>
            <w:r w:rsidRPr="006C6A4D">
              <w:t>Тема 3.</w:t>
            </w:r>
            <w:r>
              <w:t xml:space="preserve"> </w:t>
            </w:r>
          </w:p>
          <w:p w:rsidR="006C6A4D" w:rsidRPr="00474A34" w:rsidRDefault="006C6A4D" w:rsidP="006C6A4D">
            <w:pPr>
              <w:widowControl/>
              <w:adjustRightInd w:val="0"/>
              <w:contextualSpacing/>
              <w:jc w:val="center"/>
            </w:pPr>
            <w:r w:rsidRPr="00474A34">
              <w:t>Наука и богословие.</w:t>
            </w:r>
          </w:p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  <w:r>
              <w:t xml:space="preserve">  </w:t>
            </w:r>
            <w:r w:rsidRPr="00474A34">
              <w:t xml:space="preserve">Натурфилософия и естественное богословие. </w:t>
            </w:r>
            <w:proofErr w:type="spellStart"/>
            <w:r w:rsidRPr="00474A34">
              <w:t>Святоотеческое</w:t>
            </w:r>
            <w:proofErr w:type="spellEnd"/>
            <w:r w:rsidRPr="00474A34">
              <w:t xml:space="preserve"> богословие и естественные науки. </w:t>
            </w:r>
            <w:proofErr w:type="gramStart"/>
            <w:r w:rsidRPr="00474A34">
              <w:t>-Х</w:t>
            </w:r>
            <w:proofErr w:type="gramEnd"/>
            <w:r w:rsidRPr="00474A34">
              <w:t>ристианские корни в о</w:t>
            </w:r>
            <w:r w:rsidRPr="00474A34">
              <w:t>с</w:t>
            </w:r>
            <w:r w:rsidRPr="00474A34">
              <w:t>нове развития естествознания или роль христианства в стано</w:t>
            </w:r>
            <w:r w:rsidRPr="00474A34">
              <w:t>в</w:t>
            </w:r>
            <w:r w:rsidRPr="00474A34">
              <w:t xml:space="preserve">лении современной науки. -Противоречия современной науки: Естественнонаучная картина мира и ее неполнота. </w:t>
            </w:r>
            <w:proofErr w:type="gramStart"/>
            <w:r w:rsidRPr="00474A34">
              <w:t>-П</w:t>
            </w:r>
            <w:proofErr w:type="gramEnd"/>
            <w:r w:rsidRPr="00474A34">
              <w:t>роблема соотнесения научных данных со Сверхъестественным откров</w:t>
            </w:r>
            <w:r w:rsidRPr="00474A34">
              <w:t>е</w:t>
            </w:r>
            <w:r w:rsidRPr="00474A34">
              <w:t>нием и установления демаркации (разграничения) между бог</w:t>
            </w:r>
            <w:r w:rsidRPr="00474A34">
              <w:t>о</w:t>
            </w:r>
            <w:r w:rsidRPr="00474A34">
              <w:t>словием и наукой: Модели взаимоотношения религии и науки; Вопрос о допустимости «</w:t>
            </w:r>
            <w:proofErr w:type="spellStart"/>
            <w:proofErr w:type="gramStart"/>
            <w:r w:rsidRPr="00474A34">
              <w:t>естественно-научного</w:t>
            </w:r>
            <w:proofErr w:type="spellEnd"/>
            <w:proofErr w:type="gramEnd"/>
            <w:r w:rsidRPr="00474A34">
              <w:t>» прочтения Священного Писания и церковная рецепция (принятие, заимс</w:t>
            </w:r>
            <w:r w:rsidRPr="00474A34">
              <w:t>т</w:t>
            </w:r>
            <w:r w:rsidRPr="00474A34">
              <w:t>вование) научных картин мира; Привлечение научных конце</w:t>
            </w:r>
            <w:r w:rsidRPr="00474A34">
              <w:t>п</w:t>
            </w:r>
            <w:r w:rsidRPr="00474A34">
              <w:t>ций в целях толкования Священного Писания в прошлом и в настоящее время; Феномен чуда и естественные науки.</w:t>
            </w:r>
          </w:p>
        </w:tc>
      </w:tr>
      <w:tr w:rsidR="006C6A4D" w:rsidRPr="00170353" w:rsidTr="006C6A4D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6C6D6B" w:rsidRDefault="006C6A4D" w:rsidP="006C6A4D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A4D" w:rsidRDefault="006C6A4D" w:rsidP="006C6A4D">
            <w:pPr>
              <w:widowControl/>
              <w:adjustRightInd w:val="0"/>
              <w:contextualSpacing/>
              <w:jc w:val="center"/>
            </w:pPr>
            <w:r w:rsidRPr="006C6A4D">
              <w:t>Тема 4.</w:t>
            </w:r>
            <w:r>
              <w:t xml:space="preserve"> </w:t>
            </w:r>
          </w:p>
          <w:p w:rsidR="006C6A4D" w:rsidRPr="00474A34" w:rsidRDefault="006C6A4D" w:rsidP="006C6A4D">
            <w:pPr>
              <w:widowControl/>
              <w:adjustRightInd w:val="0"/>
              <w:contextualSpacing/>
              <w:jc w:val="center"/>
            </w:pPr>
            <w:r w:rsidRPr="00474A34">
              <w:t>История становления и развития естествознания (ЕЗ).</w:t>
            </w:r>
          </w:p>
          <w:p w:rsidR="006C6A4D" w:rsidRPr="00170353" w:rsidRDefault="006C6A4D" w:rsidP="006C6A4D">
            <w:pPr>
              <w:widowControl/>
              <w:adjustRightInd w:val="0"/>
              <w:contextualSpacing/>
              <w:jc w:val="center"/>
            </w:pPr>
            <w:r>
              <w:t xml:space="preserve">   </w:t>
            </w:r>
            <w:r w:rsidRPr="00474A34">
              <w:t>Античная и средневековая наука на Востоке и Западе. Пре</w:t>
            </w:r>
            <w:r w:rsidRPr="00474A34">
              <w:t>д</w:t>
            </w:r>
            <w:r w:rsidRPr="00474A34">
              <w:t xml:space="preserve">посылки появления современной науки. </w:t>
            </w:r>
            <w:proofErr w:type="gramStart"/>
            <w:r w:rsidRPr="00474A34">
              <w:t>-О</w:t>
            </w:r>
            <w:proofErr w:type="gramEnd"/>
            <w:r w:rsidRPr="00474A34">
              <w:t>сновные этапы ра</w:t>
            </w:r>
            <w:r w:rsidRPr="00474A34">
              <w:t>з</w:t>
            </w:r>
            <w:r w:rsidRPr="00474A34">
              <w:t>вития науки: 1) Первая научная революция (XVII в.): Труды Н. Коперника, И. Кеплера. Развитие астрономии. Гелиоцентрич</w:t>
            </w:r>
            <w:r w:rsidRPr="00474A34">
              <w:t>е</w:t>
            </w:r>
            <w:r w:rsidRPr="00474A34">
              <w:t xml:space="preserve">ская модель космоса. Г. Галилей как основатель новой науки. История и причины его конфликта с </w:t>
            </w:r>
            <w:proofErr w:type="spellStart"/>
            <w:r w:rsidRPr="00474A34">
              <w:t>Римо-Католической</w:t>
            </w:r>
            <w:proofErr w:type="spellEnd"/>
            <w:r w:rsidRPr="00474A34">
              <w:t xml:space="preserve"> Це</w:t>
            </w:r>
            <w:r w:rsidRPr="00474A34">
              <w:t>р</w:t>
            </w:r>
            <w:r w:rsidRPr="00474A34">
              <w:t xml:space="preserve">ковью (РКЦ). Мировоззренческие взгляды </w:t>
            </w:r>
            <w:proofErr w:type="gramStart"/>
            <w:r w:rsidRPr="00474A34">
              <w:t>Дж</w:t>
            </w:r>
            <w:proofErr w:type="gramEnd"/>
            <w:r w:rsidRPr="00474A34">
              <w:t xml:space="preserve">. Бруно и его конфликт с РКЦ. 2) Вторая научная революция (XVIII в. - </w:t>
            </w:r>
            <w:proofErr w:type="spellStart"/>
            <w:r w:rsidRPr="00474A34">
              <w:t>нач</w:t>
            </w:r>
            <w:proofErr w:type="spellEnd"/>
            <w:r w:rsidRPr="00474A34">
              <w:t xml:space="preserve">. </w:t>
            </w:r>
            <w:proofErr w:type="gramStart"/>
            <w:r w:rsidRPr="00474A34">
              <w:t xml:space="preserve">XIX вв.): Р. Декарт и </w:t>
            </w:r>
            <w:proofErr w:type="spellStart"/>
            <w:r w:rsidRPr="00474A34">
              <w:t>И</w:t>
            </w:r>
            <w:proofErr w:type="spellEnd"/>
            <w:r w:rsidRPr="00474A34">
              <w:t>. Ньютон.</w:t>
            </w:r>
            <w:proofErr w:type="gramEnd"/>
            <w:r w:rsidRPr="00474A34">
              <w:t xml:space="preserve"> Становление и развитие «м</w:t>
            </w:r>
            <w:r w:rsidRPr="00474A34">
              <w:t>е</w:t>
            </w:r>
            <w:r w:rsidRPr="00474A34">
              <w:t xml:space="preserve">ханической» картины мира. П.-С. Лаплас. 3). </w:t>
            </w:r>
            <w:proofErr w:type="gramStart"/>
            <w:r w:rsidRPr="00474A34">
              <w:t>Третья научная революция (сер.</w:t>
            </w:r>
            <w:proofErr w:type="gramEnd"/>
            <w:r w:rsidRPr="00474A34">
              <w:t xml:space="preserve"> XIX </w:t>
            </w:r>
            <w:proofErr w:type="gramStart"/>
            <w:r w:rsidRPr="00474A34">
              <w:t>в</w:t>
            </w:r>
            <w:proofErr w:type="gramEnd"/>
            <w:r w:rsidRPr="00474A34">
              <w:t xml:space="preserve">. - сер. </w:t>
            </w:r>
            <w:proofErr w:type="gramStart"/>
            <w:r w:rsidRPr="00474A34">
              <w:t>XX в.): Становление нового, н</w:t>
            </w:r>
            <w:r w:rsidRPr="00474A34">
              <w:t>е</w:t>
            </w:r>
            <w:r w:rsidRPr="00474A34">
              <w:t>классического ЕЗ.</w:t>
            </w:r>
            <w:proofErr w:type="gramEnd"/>
            <w:r w:rsidRPr="00474A34">
              <w:t xml:space="preserve"> «Цепная реакция» революционных измен</w:t>
            </w:r>
            <w:r w:rsidRPr="00474A34">
              <w:t>е</w:t>
            </w:r>
            <w:r w:rsidRPr="00474A34">
              <w:t xml:space="preserve">ний. Труды М. Фарадея и </w:t>
            </w:r>
            <w:proofErr w:type="gramStart"/>
            <w:r w:rsidRPr="00474A34">
              <w:t>Дж</w:t>
            </w:r>
            <w:proofErr w:type="gramEnd"/>
            <w:r w:rsidRPr="00474A34">
              <w:t xml:space="preserve">. Максвелла: «Электромагнитная» </w:t>
            </w:r>
            <w:r w:rsidRPr="00474A34">
              <w:lastRenderedPageBreak/>
              <w:t>картина мира. Техническая революция. Изобретения А.С. П</w:t>
            </w:r>
            <w:r w:rsidRPr="00474A34">
              <w:t>о</w:t>
            </w:r>
            <w:r w:rsidRPr="00474A34">
              <w:t xml:space="preserve">пова и </w:t>
            </w:r>
            <w:proofErr w:type="gramStart"/>
            <w:r w:rsidRPr="00474A34">
              <w:t>Дж</w:t>
            </w:r>
            <w:proofErr w:type="gramEnd"/>
            <w:r w:rsidRPr="00474A34">
              <w:t>. Уатта. Эволюционные концепции в ЕЗ. Специал</w:t>
            </w:r>
            <w:r w:rsidRPr="00474A34">
              <w:t>ь</w:t>
            </w:r>
            <w:r w:rsidRPr="00474A34">
              <w:t>ная и общая теория относительности А. Эйнштейна. Делимость атома и «квантово-полевая» картина мира. М. Планк, Н. Бор, В. Гейзенберг, Э. Шрёдингер, Л. Бройль и др. Четыре типа фу</w:t>
            </w:r>
            <w:r w:rsidRPr="00474A34">
              <w:t>н</w:t>
            </w:r>
            <w:r w:rsidRPr="00474A34">
              <w:t>даментальных физических взаимодействий в природе. 4) Че</w:t>
            </w:r>
            <w:r w:rsidRPr="00474A34">
              <w:t>т</w:t>
            </w:r>
            <w:r w:rsidRPr="00474A34">
              <w:t xml:space="preserve">вертая научная революция (кон. </w:t>
            </w:r>
            <w:proofErr w:type="gramStart"/>
            <w:r w:rsidRPr="00474A34">
              <w:t>XX в.).</w:t>
            </w:r>
            <w:proofErr w:type="gramEnd"/>
            <w:r w:rsidRPr="00474A34">
              <w:t xml:space="preserve"> Развитие прикладных наук, кибернетики (наука об общих закономерностях процессов управления и передачи информации в различных системах: машинах, живых организмах и человеческом обществе). Пр</w:t>
            </w:r>
            <w:r w:rsidRPr="00474A34">
              <w:t>и</w:t>
            </w:r>
            <w:r w:rsidRPr="00474A34">
              <w:t>оритетные направления в ЕЗ.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3E4B3D"/>
    <w:rsid w:val="00440C2B"/>
    <w:rsid w:val="0059081A"/>
    <w:rsid w:val="005B4008"/>
    <w:rsid w:val="00613464"/>
    <w:rsid w:val="00662538"/>
    <w:rsid w:val="006C6A4D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F0E02"/>
    <w:rsid w:val="00914239"/>
    <w:rsid w:val="00933665"/>
    <w:rsid w:val="00950950"/>
    <w:rsid w:val="009C44A7"/>
    <w:rsid w:val="00A10DB7"/>
    <w:rsid w:val="00A51931"/>
    <w:rsid w:val="00AA6D2B"/>
    <w:rsid w:val="00AB129B"/>
    <w:rsid w:val="00AF39C8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2021-11-15T00:05:00Z</cp:lastPrinted>
  <dcterms:created xsi:type="dcterms:W3CDTF">2024-01-21T14:13:00Z</dcterms:created>
  <dcterms:modified xsi:type="dcterms:W3CDTF">2024-01-21T14:13:00Z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