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8F0E02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1C395F">
        <w:rPr>
          <w:bCs w:val="0"/>
          <w:sz w:val="36"/>
          <w:szCs w:val="36"/>
          <w:lang w:eastAsia="ru-RU"/>
        </w:rPr>
        <w:t>2</w:t>
      </w:r>
      <w:r w:rsidR="008362A4">
        <w:rPr>
          <w:bCs w:val="0"/>
          <w:sz w:val="36"/>
          <w:szCs w:val="36"/>
          <w:lang w:eastAsia="ru-RU"/>
        </w:rPr>
        <w:t>2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8362A4">
        <w:rPr>
          <w:iCs/>
          <w:sz w:val="36"/>
          <w:szCs w:val="36"/>
        </w:rPr>
        <w:t>Древнегреческий язык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490C9E" w:rsidRPr="008C6F7B" w:rsidRDefault="00490C9E" w:rsidP="00490C9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0C9E" w:rsidRDefault="00490C9E" w:rsidP="00490C9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490C9E" w:rsidP="00490C9E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490C9E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490C9E" w:rsidRPr="00950950" w:rsidRDefault="00490C9E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490C9E" w:rsidRPr="00950950" w:rsidRDefault="00490C9E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490C9E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490C9E" w:rsidRPr="00950950" w:rsidRDefault="00490C9E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490C9E" w:rsidRPr="00950950" w:rsidRDefault="00490C9E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490C9E" w:rsidRPr="00950950" w:rsidTr="00F05BFA">
        <w:trPr>
          <w:trHeight w:val="276"/>
        </w:trPr>
        <w:tc>
          <w:tcPr>
            <w:tcW w:w="2564" w:type="pct"/>
          </w:tcPr>
          <w:p w:rsidR="00490C9E" w:rsidRPr="00950950" w:rsidRDefault="00490C9E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490C9E" w:rsidRPr="00950950" w:rsidRDefault="00490C9E" w:rsidP="00F05BFA">
            <w:pPr>
              <w:pStyle w:val="TableParagraph"/>
              <w:spacing w:before="98"/>
              <w:ind w:left="62"/>
              <w:jc w:val="center"/>
            </w:pPr>
            <w:r>
              <w:t>38</w:t>
            </w:r>
          </w:p>
        </w:tc>
      </w:tr>
      <w:tr w:rsidR="00490C9E" w:rsidRPr="00950950" w:rsidTr="00F05BFA">
        <w:trPr>
          <w:trHeight w:val="275"/>
        </w:trPr>
        <w:tc>
          <w:tcPr>
            <w:tcW w:w="2564" w:type="pct"/>
          </w:tcPr>
          <w:p w:rsidR="00490C9E" w:rsidRPr="00950950" w:rsidRDefault="00490C9E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490C9E" w:rsidRPr="00950950" w:rsidRDefault="00490C9E" w:rsidP="00F05BFA">
            <w:pPr>
              <w:pStyle w:val="TableParagraph"/>
              <w:spacing w:before="97"/>
              <w:ind w:left="62"/>
              <w:jc w:val="center"/>
            </w:pPr>
            <w:r>
              <w:t>265</w:t>
            </w:r>
          </w:p>
        </w:tc>
      </w:tr>
      <w:tr w:rsidR="00490C9E" w:rsidRPr="00950950" w:rsidTr="00F05BFA">
        <w:trPr>
          <w:trHeight w:val="275"/>
        </w:trPr>
        <w:tc>
          <w:tcPr>
            <w:tcW w:w="2564" w:type="pct"/>
          </w:tcPr>
          <w:p w:rsidR="00490C9E" w:rsidRPr="00950950" w:rsidRDefault="00490C9E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490C9E" w:rsidRDefault="00490C9E" w:rsidP="00F05BFA">
            <w:pPr>
              <w:pStyle w:val="TableParagraph"/>
              <w:spacing w:before="97"/>
              <w:ind w:left="62"/>
              <w:jc w:val="center"/>
            </w:pPr>
            <w:r>
              <w:t>21</w:t>
            </w:r>
          </w:p>
        </w:tc>
      </w:tr>
      <w:tr w:rsidR="00490C9E" w:rsidRPr="00950950" w:rsidTr="00F05BFA">
        <w:trPr>
          <w:trHeight w:val="551"/>
        </w:trPr>
        <w:tc>
          <w:tcPr>
            <w:tcW w:w="2564" w:type="pct"/>
          </w:tcPr>
          <w:p w:rsidR="00490C9E" w:rsidRPr="00950950" w:rsidRDefault="00490C9E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490C9E" w:rsidRPr="00950950" w:rsidRDefault="00490C9E" w:rsidP="00F05BFA">
            <w:pPr>
              <w:pStyle w:val="TableParagraph"/>
              <w:ind w:left="62"/>
              <w:jc w:val="center"/>
            </w:pPr>
            <w:r>
              <w:t xml:space="preserve">Зачет </w:t>
            </w:r>
            <w:r>
              <w:t>с оценкой –</w:t>
            </w:r>
            <w:r>
              <w:t xml:space="preserve"> 2</w:t>
            </w:r>
            <w:r>
              <w:t>, 3</w:t>
            </w:r>
            <w:r>
              <w:t xml:space="preserve"> курс</w:t>
            </w:r>
            <w:r>
              <w:t>ы</w:t>
            </w:r>
          </w:p>
        </w:tc>
      </w:tr>
      <w:tr w:rsidR="00490C9E" w:rsidRPr="00950950" w:rsidTr="00F05BFA">
        <w:trPr>
          <w:trHeight w:val="275"/>
        </w:trPr>
        <w:tc>
          <w:tcPr>
            <w:tcW w:w="2564" w:type="pct"/>
          </w:tcPr>
          <w:p w:rsidR="00490C9E" w:rsidRPr="00950950" w:rsidRDefault="00490C9E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490C9E" w:rsidRPr="00950950" w:rsidRDefault="00490C9E" w:rsidP="00F05BFA">
            <w:pPr>
              <w:pStyle w:val="TableParagraph"/>
              <w:spacing w:before="97"/>
              <w:ind w:left="62"/>
              <w:jc w:val="center"/>
            </w:pPr>
            <w:r>
              <w:t>324/9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490C9E">
        <w:rPr>
          <w:u w:val="single"/>
        </w:rPr>
        <w:t>Подготовка служителей и религиозного пе</w:t>
      </w:r>
      <w:r w:rsidR="00490C9E">
        <w:rPr>
          <w:u w:val="single"/>
        </w:rPr>
        <w:t>р</w:t>
      </w:r>
      <w:r w:rsidR="00490C9E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8362A4" w:rsidRPr="006C6D6B" w:rsidTr="00D71D19">
        <w:trPr>
          <w:tblHeader/>
          <w:jc w:val="center"/>
        </w:trPr>
        <w:tc>
          <w:tcPr>
            <w:tcW w:w="1908" w:type="pct"/>
            <w:vAlign w:val="center"/>
          </w:tcPr>
          <w:p w:rsidR="008362A4" w:rsidRPr="006C6D6B" w:rsidRDefault="008362A4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8362A4" w:rsidRPr="006C6D6B" w:rsidRDefault="008362A4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</w:tcPr>
          <w:p w:rsidR="008362A4" w:rsidRPr="006C6D6B" w:rsidRDefault="008362A4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8362A4" w:rsidRPr="006C6D6B" w:rsidTr="00D71D19">
        <w:trPr>
          <w:jc w:val="center"/>
        </w:trPr>
        <w:tc>
          <w:tcPr>
            <w:tcW w:w="1908" w:type="pct"/>
            <w:vMerge w:val="restart"/>
            <w:vAlign w:val="center"/>
          </w:tcPr>
          <w:p w:rsidR="008362A4" w:rsidRPr="006C6D6B" w:rsidRDefault="008362A4" w:rsidP="00D71D19">
            <w:pPr>
              <w:ind w:right="-108"/>
              <w:contextualSpacing/>
              <w:jc w:val="center"/>
            </w:pPr>
            <w:r w:rsidRPr="00190B23">
              <w:t>О</w:t>
            </w:r>
            <w:r>
              <w:t xml:space="preserve">ПК-7. </w:t>
            </w:r>
            <w:proofErr w:type="gramStart"/>
            <w:r w:rsidRPr="00190B23">
              <w:t>Способен</w:t>
            </w:r>
            <w:proofErr w:type="gramEnd"/>
            <w:r w:rsidRPr="00190B23">
              <w:t xml:space="preserve"> использовать знания смежных наук при решении теологич</w:t>
            </w:r>
            <w:r w:rsidRPr="00190B23">
              <w:t>е</w:t>
            </w:r>
            <w:r w:rsidRPr="00190B23">
              <w:t>ских задач</w:t>
            </w:r>
            <w:r>
              <w:t>.</w:t>
            </w:r>
          </w:p>
        </w:tc>
        <w:tc>
          <w:tcPr>
            <w:tcW w:w="3092" w:type="pct"/>
            <w:vAlign w:val="center"/>
          </w:tcPr>
          <w:p w:rsidR="008362A4" w:rsidRPr="006C6D6B" w:rsidRDefault="008362A4" w:rsidP="00D71D19">
            <w:r>
              <w:t xml:space="preserve">ОПК-7.3. </w:t>
            </w:r>
            <w:r w:rsidRPr="005504BC">
              <w:t>Применяет базовые знания языков христианской тр</w:t>
            </w:r>
            <w:r w:rsidRPr="005504BC">
              <w:t>а</w:t>
            </w:r>
            <w:r w:rsidRPr="005504BC">
              <w:t>диции при проведении теологических исследований</w:t>
            </w:r>
          </w:p>
        </w:tc>
      </w:tr>
      <w:tr w:rsidR="008362A4" w:rsidRPr="006C6D6B" w:rsidTr="00D71D19">
        <w:trPr>
          <w:trHeight w:val="305"/>
          <w:jc w:val="center"/>
        </w:trPr>
        <w:tc>
          <w:tcPr>
            <w:tcW w:w="0" w:type="auto"/>
            <w:vMerge/>
            <w:vAlign w:val="center"/>
          </w:tcPr>
          <w:p w:rsidR="008362A4" w:rsidRPr="006C6D6B" w:rsidRDefault="008362A4" w:rsidP="00D71D19">
            <w:pPr>
              <w:jc w:val="center"/>
            </w:pPr>
          </w:p>
        </w:tc>
        <w:tc>
          <w:tcPr>
            <w:tcW w:w="3092" w:type="pct"/>
            <w:vAlign w:val="center"/>
          </w:tcPr>
          <w:p w:rsidR="008362A4" w:rsidRPr="006C6D6B" w:rsidRDefault="008362A4" w:rsidP="00D71D19">
            <w:r>
              <w:t xml:space="preserve">ОПК-7.6. </w:t>
            </w:r>
            <w:proofErr w:type="gramStart"/>
            <w:r>
              <w:t>Способен</w:t>
            </w:r>
            <w:proofErr w:type="gramEnd"/>
            <w:r>
              <w:t xml:space="preserve"> работать с богословскими источниками на языке оригинала.</w:t>
            </w:r>
          </w:p>
        </w:tc>
      </w:tr>
    </w:tbl>
    <w:p w:rsidR="0059081A" w:rsidRDefault="0059081A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8362A4" w:rsidRPr="006C6D6B" w:rsidTr="00D71D19">
        <w:trPr>
          <w:tblHeader/>
        </w:trPr>
        <w:tc>
          <w:tcPr>
            <w:tcW w:w="1883" w:type="pct"/>
            <w:vAlign w:val="center"/>
          </w:tcPr>
          <w:p w:rsidR="008362A4" w:rsidRPr="006C6D6B" w:rsidRDefault="008362A4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</w:tcPr>
          <w:p w:rsidR="008362A4" w:rsidRPr="006C6D6B" w:rsidRDefault="008362A4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8362A4" w:rsidRPr="006C6D6B" w:rsidTr="00D71D19">
        <w:trPr>
          <w:trHeight w:val="757"/>
        </w:trPr>
        <w:tc>
          <w:tcPr>
            <w:tcW w:w="1883" w:type="pct"/>
            <w:vAlign w:val="center"/>
          </w:tcPr>
          <w:p w:rsidR="008362A4" w:rsidRPr="006C6D6B" w:rsidRDefault="008362A4" w:rsidP="00D71D19">
            <w:pPr>
              <w:ind w:right="-108"/>
              <w:contextualSpacing/>
            </w:pPr>
            <w:r>
              <w:t xml:space="preserve">ОПК-7.3. </w:t>
            </w:r>
            <w:r w:rsidRPr="005504BC">
              <w:t>Применяет базовые знания языков христианской традиции при проведении теологических исследов</w:t>
            </w:r>
            <w:r w:rsidRPr="005504BC">
              <w:t>а</w:t>
            </w:r>
            <w:r w:rsidRPr="005504BC">
              <w:t>ний</w:t>
            </w:r>
          </w:p>
        </w:tc>
        <w:tc>
          <w:tcPr>
            <w:tcW w:w="3117" w:type="pct"/>
            <w:vAlign w:val="center"/>
          </w:tcPr>
          <w:p w:rsidR="008362A4" w:rsidRPr="008708CC" w:rsidRDefault="008362A4" w:rsidP="00D71D19">
            <w:pPr>
              <w:adjustRightInd w:val="0"/>
              <w:contextualSpacing/>
              <w:jc w:val="both"/>
              <w:rPr>
                <w:i/>
              </w:rPr>
            </w:pPr>
            <w:r w:rsidRPr="008708CC">
              <w:rPr>
                <w:i/>
              </w:rPr>
              <w:t>Знает:</w:t>
            </w:r>
            <w:r w:rsidRPr="008708CC">
              <w:rPr>
                <w:rFonts w:eastAsia="HiddenHorzOCR"/>
              </w:rPr>
              <w:t xml:space="preserve"> фонетику, морфологию, наиболее употребительные си</w:t>
            </w:r>
            <w:r w:rsidRPr="008708CC">
              <w:rPr>
                <w:rFonts w:eastAsia="HiddenHorzOCR"/>
              </w:rPr>
              <w:t>н</w:t>
            </w:r>
            <w:r w:rsidRPr="008708CC">
              <w:rPr>
                <w:rFonts w:eastAsia="HiddenHorzOCR"/>
              </w:rPr>
              <w:t xml:space="preserve">таксические обороты, лексический минимум древнегреческого языка. </w:t>
            </w:r>
          </w:p>
          <w:p w:rsidR="008362A4" w:rsidRPr="008708CC" w:rsidRDefault="008362A4" w:rsidP="00D71D19">
            <w:pPr>
              <w:suppressAutoHyphens/>
              <w:jc w:val="both"/>
            </w:pPr>
            <w:r w:rsidRPr="008708CC">
              <w:rPr>
                <w:i/>
              </w:rPr>
              <w:t>Имеет навыки (начального уровня):</w:t>
            </w:r>
            <w:r w:rsidRPr="008708CC">
              <w:t xml:space="preserve"> логично представлять усвоенное звание;</w:t>
            </w:r>
          </w:p>
          <w:p w:rsidR="008362A4" w:rsidRPr="008708CC" w:rsidRDefault="008362A4" w:rsidP="00D71D19">
            <w:pPr>
              <w:suppressAutoHyphens/>
              <w:jc w:val="both"/>
              <w:rPr>
                <w:i/>
              </w:rPr>
            </w:pPr>
            <w:r w:rsidRPr="008708CC">
              <w:t>демонстрировать понимание системных связей внутри дисциплины.</w:t>
            </w:r>
          </w:p>
          <w:p w:rsidR="008362A4" w:rsidRPr="008708CC" w:rsidRDefault="008362A4" w:rsidP="00490C9E">
            <w:pPr>
              <w:jc w:val="both"/>
              <w:rPr>
                <w:i/>
              </w:rPr>
            </w:pPr>
            <w:r w:rsidRPr="008708CC">
              <w:rPr>
                <w:i/>
              </w:rPr>
              <w:t xml:space="preserve">Имеет навыки (основного уровня): </w:t>
            </w:r>
            <w:r w:rsidRPr="008708CC">
              <w:rPr>
                <w:iCs/>
              </w:rPr>
              <w:t>чтения и перевода, грамм</w:t>
            </w:r>
            <w:r w:rsidRPr="008708CC">
              <w:rPr>
                <w:iCs/>
              </w:rPr>
              <w:t>а</w:t>
            </w:r>
            <w:r w:rsidRPr="008708CC">
              <w:rPr>
                <w:iCs/>
              </w:rPr>
              <w:t>тического разбора учебных и сакральных текстов.</w:t>
            </w:r>
          </w:p>
        </w:tc>
      </w:tr>
      <w:tr w:rsidR="008362A4" w:rsidRPr="006C6D6B" w:rsidTr="00D71D19">
        <w:trPr>
          <w:trHeight w:val="888"/>
        </w:trPr>
        <w:tc>
          <w:tcPr>
            <w:tcW w:w="1883" w:type="pct"/>
            <w:vAlign w:val="center"/>
          </w:tcPr>
          <w:p w:rsidR="008362A4" w:rsidRPr="006C6D6B" w:rsidRDefault="008362A4" w:rsidP="00D71D19">
            <w:pPr>
              <w:ind w:right="-108"/>
              <w:contextualSpacing/>
            </w:pPr>
            <w:r>
              <w:t xml:space="preserve">ОПК-7.6. </w:t>
            </w:r>
            <w:proofErr w:type="gramStart"/>
            <w:r>
              <w:t>Способен</w:t>
            </w:r>
            <w:proofErr w:type="gramEnd"/>
            <w:r>
              <w:t xml:space="preserve"> работать с бог</w:t>
            </w:r>
            <w:r>
              <w:t>о</w:t>
            </w:r>
            <w:r>
              <w:t>словскими источниками на языке ор</w:t>
            </w:r>
            <w:r>
              <w:t>и</w:t>
            </w:r>
            <w:r>
              <w:t>гинала.</w:t>
            </w:r>
          </w:p>
        </w:tc>
        <w:tc>
          <w:tcPr>
            <w:tcW w:w="3117" w:type="pct"/>
            <w:vAlign w:val="center"/>
          </w:tcPr>
          <w:p w:rsidR="008362A4" w:rsidRPr="008708CC" w:rsidRDefault="008362A4" w:rsidP="00D71D19">
            <w:pPr>
              <w:adjustRightInd w:val="0"/>
              <w:contextualSpacing/>
              <w:jc w:val="both"/>
              <w:rPr>
                <w:iCs/>
              </w:rPr>
            </w:pPr>
            <w:r w:rsidRPr="008708CC">
              <w:rPr>
                <w:i/>
              </w:rPr>
              <w:t xml:space="preserve">Знает: </w:t>
            </w:r>
            <w:r w:rsidRPr="008708CC">
              <w:rPr>
                <w:iCs/>
              </w:rPr>
              <w:t>грамматику древнегреческого языка в необходимом об</w:t>
            </w:r>
            <w:r w:rsidRPr="008708CC">
              <w:rPr>
                <w:iCs/>
              </w:rPr>
              <w:t>ъ</w:t>
            </w:r>
            <w:r w:rsidRPr="008708CC">
              <w:rPr>
                <w:iCs/>
              </w:rPr>
              <w:t>еме, особенности греческого языка Нового Завета.</w:t>
            </w:r>
          </w:p>
          <w:p w:rsidR="008362A4" w:rsidRPr="008708CC" w:rsidRDefault="008362A4" w:rsidP="00D71D19">
            <w:pPr>
              <w:adjustRightInd w:val="0"/>
              <w:contextualSpacing/>
              <w:jc w:val="both"/>
              <w:rPr>
                <w:iCs/>
              </w:rPr>
            </w:pPr>
            <w:r w:rsidRPr="008708CC">
              <w:rPr>
                <w:i/>
              </w:rPr>
              <w:t xml:space="preserve">Имеет навыки (начального уровня): </w:t>
            </w:r>
            <w:r w:rsidRPr="008708CC">
              <w:rPr>
                <w:iCs/>
              </w:rPr>
              <w:t>чтения, перевода, комме</w:t>
            </w:r>
            <w:r w:rsidRPr="008708CC">
              <w:rPr>
                <w:iCs/>
              </w:rPr>
              <w:t>н</w:t>
            </w:r>
            <w:r w:rsidRPr="008708CC">
              <w:rPr>
                <w:iCs/>
              </w:rPr>
              <w:t>тирования избранных фрагментов Нового Завета.</w:t>
            </w:r>
          </w:p>
          <w:p w:rsidR="008362A4" w:rsidRPr="008708CC" w:rsidRDefault="008362A4" w:rsidP="00D71D19">
            <w:pPr>
              <w:adjustRightInd w:val="0"/>
              <w:contextualSpacing/>
              <w:jc w:val="both"/>
              <w:rPr>
                <w:iCs/>
              </w:rPr>
            </w:pPr>
            <w:r w:rsidRPr="008708CC">
              <w:rPr>
                <w:i/>
              </w:rPr>
              <w:t xml:space="preserve">Имеет навыки (основного уровня): </w:t>
            </w:r>
            <w:r w:rsidRPr="008708CC">
              <w:rPr>
                <w:iCs/>
              </w:rPr>
              <w:t>работы с сакральными те</w:t>
            </w:r>
            <w:r w:rsidRPr="008708CC">
              <w:rPr>
                <w:iCs/>
              </w:rPr>
              <w:t>к</w:t>
            </w:r>
            <w:r w:rsidRPr="008708CC">
              <w:rPr>
                <w:iCs/>
              </w:rPr>
              <w:t>стами на древнегреческом языке</w:t>
            </w:r>
          </w:p>
        </w:tc>
      </w:tr>
    </w:tbl>
    <w:p w:rsidR="00794EE1" w:rsidRDefault="00794EE1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3"/>
        <w:gridCol w:w="3598"/>
        <w:gridCol w:w="5619"/>
      </w:tblGrid>
      <w:tr w:rsidR="0059081A" w:rsidRPr="00B6687B" w:rsidTr="00490C9E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2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1.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suppressAutoHyphens/>
              <w:ind w:right="-108"/>
              <w:jc w:val="center"/>
            </w:pPr>
            <w:r w:rsidRPr="008708CC">
              <w:t xml:space="preserve">Вводное </w:t>
            </w:r>
            <w:proofErr w:type="spellStart"/>
            <w:r w:rsidRPr="008708CC">
              <w:t>занятие</w:t>
            </w:r>
            <w:proofErr w:type="gramStart"/>
            <w:r w:rsidRPr="008708CC">
              <w:t>.А</w:t>
            </w:r>
            <w:proofErr w:type="gramEnd"/>
            <w:r w:rsidRPr="008708CC">
              <w:t>лфавит</w:t>
            </w:r>
            <w:proofErr w:type="spellEnd"/>
            <w:r w:rsidRPr="008708CC">
              <w:t xml:space="preserve">. Гласные </w:t>
            </w:r>
            <w:r w:rsidRPr="008708CC">
              <w:lastRenderedPageBreak/>
              <w:t>и согласные. Правила чтения.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ind w:right="-29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lastRenderedPageBreak/>
              <w:t xml:space="preserve">Древняя Греция: страна и народ. Стадии развития языка. </w:t>
            </w:r>
            <w:r w:rsidRPr="008708CC">
              <w:rPr>
                <w:lang w:bidi="bn-IN"/>
              </w:rPr>
              <w:lastRenderedPageBreak/>
              <w:t xml:space="preserve">Алфавит. Согласные. Губные, гортанные, переднеязычные согласные. Плавные (полугласные). Гласные звуки и буквы. Краткость и долгота гласных. 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lastRenderedPageBreak/>
              <w:t>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suppressAutoHyphens/>
              <w:ind w:right="-108"/>
              <w:jc w:val="center"/>
            </w:pPr>
            <w:r w:rsidRPr="008708CC">
              <w:t>Придыхание и ударение. Правила постановки ударения. Знаки препинания.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ind w:right="-29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Тонкое и густое придыхание. Ударение острое, тяжелое (тупое), облеченное. Правила изменения ударения. Две системы произношения. Пунктуация. Упражнения в чтении.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3.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suppressAutoHyphens/>
              <w:ind w:right="-108"/>
              <w:jc w:val="center"/>
            </w:pPr>
            <w:r w:rsidRPr="008708CC">
              <w:t>Второе склонение существительных</w:t>
            </w:r>
            <w:proofErr w:type="gramStart"/>
            <w:r w:rsidRPr="008708CC">
              <w:t>..</w:t>
            </w:r>
            <w:proofErr w:type="gramEnd"/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</w:pPr>
            <w:proofErr w:type="spellStart"/>
            <w:r w:rsidRPr="008708CC">
              <w:t>Обшие</w:t>
            </w:r>
            <w:proofErr w:type="spellEnd"/>
            <w:r w:rsidRPr="008708CC">
              <w:t xml:space="preserve"> сведения о склонении существительных. Род, число, падеж. Артикль и его склонение. Особенности второго склонения. Второе мужское склонение. 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 xml:space="preserve">4.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suppressAutoHyphens/>
              <w:ind w:right="-108"/>
              <w:jc w:val="center"/>
            </w:pPr>
            <w:r w:rsidRPr="008708CC">
              <w:t>Общие сведения о глаголе. Активный залог настоящего времени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</w:pPr>
            <w:r w:rsidRPr="008708CC">
              <w:t>Общие сведения о глаголе. Спряжения. Главные и исторические времена. Залоги. Наклонения. Глаголы первого спряжения в индикативе настоящего времени (активный залог). Текст «Учитесь, друзья!». Лексика.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5.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 xml:space="preserve">Прилагательные второго склонения. 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Имя прилагательное (общие сведения). Прилагательные трех и двух окончаний. Второе склонение прилагательных (мужской род), особенности его склонения. 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6.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Активный залог имперфекта.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Понятие об имперфекте, его соотношение с настоящим временем. Образование имперфекта (согласные и гласные основы). Текст «Геракл, друг земледельцев». Лексика. Упражнения.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7.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 xml:space="preserve">Средний род существительных и прилагательных 2-го склонения. 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Существительные второго склонения среднего рода. Парадигмы. Особенности по сравнению со вторым мужским склонением. Прилагательные второго склонения (средний род). Проклитики и энклитики. Текст «Два подвига Геракла». Цитаты из Нового Завета. Лексика. Упражнения. 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8.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Пассивный залог настоящего времени.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Понятие о пассивном и среднем залогах глагола. Значение. Окончания </w:t>
            </w:r>
            <w:proofErr w:type="spellStart"/>
            <w:r w:rsidRPr="008708CC">
              <w:rPr>
                <w:lang w:bidi="bn-IN"/>
              </w:rPr>
              <w:t>медиопассива</w:t>
            </w:r>
            <w:proofErr w:type="spellEnd"/>
            <w:r w:rsidRPr="008708CC">
              <w:rPr>
                <w:lang w:bidi="bn-IN"/>
              </w:rPr>
              <w:t xml:space="preserve"> главных и исторических времен. Пассивный залог настоящего времени. Парадигмы. 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9.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Медиальный залог настоящего времени.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Значение медиального залога. </w:t>
            </w:r>
            <w:proofErr w:type="spellStart"/>
            <w:r w:rsidRPr="008708CC">
              <w:rPr>
                <w:lang w:bidi="bn-IN"/>
              </w:rPr>
              <w:t>Парагигмы</w:t>
            </w:r>
            <w:proofErr w:type="spellEnd"/>
            <w:r w:rsidRPr="008708CC">
              <w:rPr>
                <w:lang w:bidi="bn-IN"/>
              </w:rPr>
              <w:t>. Текст «Нить Ариадны».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10.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proofErr w:type="spellStart"/>
            <w:r w:rsidRPr="008708CC">
              <w:t>Медиопассивный</w:t>
            </w:r>
            <w:proofErr w:type="spellEnd"/>
            <w:r w:rsidRPr="008708CC">
              <w:t xml:space="preserve"> залог имперфекта.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Образование </w:t>
            </w:r>
            <w:proofErr w:type="spellStart"/>
            <w:r w:rsidRPr="008708CC">
              <w:rPr>
                <w:lang w:bidi="bn-IN"/>
              </w:rPr>
              <w:t>медиопассива</w:t>
            </w:r>
            <w:proofErr w:type="spellEnd"/>
            <w:r w:rsidRPr="008708CC">
              <w:rPr>
                <w:lang w:bidi="bn-IN"/>
              </w:rPr>
              <w:t xml:space="preserve"> имперфекта. Парадигмы. Текст «Прометей». Изречение из Нового Завета. Упражнения.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  <w:rPr>
                <w:lang w:val="en-US"/>
              </w:rPr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11.</w:t>
            </w:r>
          </w:p>
          <w:p w:rsidR="00EE2AD3" w:rsidRPr="008708CC" w:rsidRDefault="00EE2AD3" w:rsidP="00D71D19">
            <w:pPr>
              <w:suppressAutoHyphens/>
              <w:jc w:val="center"/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 xml:space="preserve">Первое склонение существительных. Тип на альфу </w:t>
            </w:r>
            <w:proofErr w:type="spellStart"/>
            <w:r w:rsidRPr="008708CC">
              <w:rPr>
                <w:lang w:val="en-US"/>
              </w:rPr>
              <w:t>purum</w:t>
            </w:r>
            <w:proofErr w:type="spellEnd"/>
            <w:r w:rsidRPr="008708CC">
              <w:t>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Первое женское склонение. Слова на альфу </w:t>
            </w:r>
            <w:proofErr w:type="spellStart"/>
            <w:r w:rsidRPr="008708CC">
              <w:rPr>
                <w:lang w:bidi="bn-IN"/>
              </w:rPr>
              <w:t>пурум</w:t>
            </w:r>
            <w:proofErr w:type="spellEnd"/>
            <w:r w:rsidRPr="008708CC">
              <w:rPr>
                <w:lang w:bidi="bn-IN"/>
              </w:rPr>
              <w:t xml:space="preserve">, альфу </w:t>
            </w:r>
            <w:proofErr w:type="spellStart"/>
            <w:r w:rsidRPr="008708CC">
              <w:rPr>
                <w:lang w:bidi="bn-IN"/>
              </w:rPr>
              <w:t>импурум</w:t>
            </w:r>
            <w:proofErr w:type="spellEnd"/>
            <w:r w:rsidRPr="008708CC">
              <w:rPr>
                <w:lang w:bidi="bn-IN"/>
              </w:rPr>
              <w:t xml:space="preserve"> и эту, особенности изменения по падежам. 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rPr>
                <w:lang w:val="en-US"/>
              </w:rPr>
              <w:t>12.</w:t>
            </w:r>
            <w:r w:rsidRPr="008708CC">
              <w:t xml:space="preserve">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Первое склонение прилагательных.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Имена прилагательные первого склонения, их сопоставление с существительными. Текст «Нить Ариадны» (окончание). Изречение из Нового Завета. Упражнения.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 xml:space="preserve">13.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Приращение в приставочных глаголах.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Образование имперфекта приставочных глаголов – правило и исключения.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14.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Первое женское склонение. Тип на эту. Притяжательные местоимения.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Слова первого женского склонения на эту, особенности изменения по падежам. Парадигмы. Притяжательные местоимения, их значение. Парадигмы. Упражнения.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 xml:space="preserve">15.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</w:pPr>
            <w:proofErr w:type="spellStart"/>
            <w:r w:rsidRPr="008708CC">
              <w:t>Презенсное</w:t>
            </w:r>
            <w:proofErr w:type="spellEnd"/>
            <w:r w:rsidRPr="008708CC">
              <w:t xml:space="preserve"> причастие </w:t>
            </w:r>
            <w:proofErr w:type="spellStart"/>
            <w:r w:rsidRPr="008708CC">
              <w:t>медиопассивного</w:t>
            </w:r>
            <w:proofErr w:type="spellEnd"/>
            <w:r w:rsidRPr="008708CC">
              <w:t xml:space="preserve"> залога. Количественное приращение.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Причастие </w:t>
            </w:r>
            <w:proofErr w:type="spellStart"/>
            <w:r w:rsidRPr="008708CC">
              <w:rPr>
                <w:lang w:bidi="bn-IN"/>
              </w:rPr>
              <w:t>медиопассивного</w:t>
            </w:r>
            <w:proofErr w:type="spellEnd"/>
            <w:r w:rsidRPr="008708CC">
              <w:rPr>
                <w:lang w:bidi="bn-IN"/>
              </w:rPr>
              <w:t xml:space="preserve"> залога настоящего времени. Парадигмы. Количественное приращение имперфекта. Парадигмы. Текст «Яблоко раздора». Изречения из Нового Завета. Упражнения.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 xml:space="preserve">16.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</w:pPr>
            <w:r w:rsidRPr="008708CC">
              <w:t xml:space="preserve">Первое женское склонение на альфу </w:t>
            </w:r>
            <w:proofErr w:type="spellStart"/>
            <w:r w:rsidRPr="008708CC">
              <w:rPr>
                <w:lang w:val="en-US"/>
              </w:rPr>
              <w:t>impurum</w:t>
            </w:r>
            <w:proofErr w:type="spellEnd"/>
            <w:r w:rsidRPr="008708CC">
              <w:t>. Личные местоимения.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Понятие об альфе </w:t>
            </w:r>
            <w:proofErr w:type="spellStart"/>
            <w:r w:rsidRPr="008708CC">
              <w:rPr>
                <w:lang w:val="en-US"/>
              </w:rPr>
              <w:t>impurum</w:t>
            </w:r>
            <w:proofErr w:type="spellEnd"/>
            <w:r w:rsidRPr="008708CC">
              <w:t xml:space="preserve">. Парадигмы. Склонение личных местоимений. Парадигмы. </w:t>
            </w:r>
            <w:proofErr w:type="gramStart"/>
            <w:r w:rsidRPr="008708CC">
              <w:t>Дательный</w:t>
            </w:r>
            <w:proofErr w:type="gramEnd"/>
            <w:r w:rsidRPr="008708CC">
              <w:t xml:space="preserve"> причины. </w:t>
            </w:r>
            <w:proofErr w:type="gramStart"/>
            <w:r w:rsidRPr="008708CC">
              <w:t>Родительный</w:t>
            </w:r>
            <w:proofErr w:type="gramEnd"/>
            <w:r w:rsidRPr="008708CC">
              <w:t xml:space="preserve"> принадлежности.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17.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</w:pPr>
            <w:r w:rsidRPr="008708CC">
              <w:t>Будущее время глагола «быть». Двойной винительный и двойной именительный падеж.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Спряжение глагола-связки в будущем времени. Синтаксические обороты «двойной винительный» и «двойной именительный» падежи. Текст «Суд Париса». Сентенции. Упражнения.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lastRenderedPageBreak/>
              <w:t>18.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</w:pPr>
            <w:r w:rsidRPr="008708CC">
              <w:t>Первое мужское склонение.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Существительные с основой на чистую альфу и эту. Парадигмы. Особенности определения. Текст «Агамемнон». Сентенции.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19.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 xml:space="preserve">Второе женское склонение. 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Особенности существительных второго склонения женского рода. Сентенция. Лексика. Цитаты из Нового Завета. Упражнения.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20.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Слитные существительные и прилагательные 1–2 склонения.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Слитные формы 1–2 склонений. Относительное местоимение. Понятие о глагольной основе. Глагольная основа на гласный. Прилагательные 1–2 склонений с формами 3 склонения.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21.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</w:pPr>
            <w:r w:rsidRPr="008708CC">
              <w:t>Третье склонение существительных: общие сведения. Существительные с основами на сонорные.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Третье склонение: общие сведения. Плавные основы существительных третьего склонения: парадигмы. Тексты «О Несторе», «О весне и зиме».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22.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</w:pPr>
            <w:r w:rsidRPr="008708CC">
              <w:t>Прилагательные третьего склонения с основами на сонорные. Особенности некоторых существительных 3 склонения.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Прилагательные третьего склонения с плавными основами. Причастие будущего времени медиального залога глаголов с плавными основами. </w:t>
            </w:r>
            <w:proofErr w:type="spellStart"/>
            <w:r w:rsidRPr="008708CC">
              <w:rPr>
                <w:lang w:bidi="bn-IN"/>
              </w:rPr>
              <w:t>Медиопассивный</w:t>
            </w:r>
            <w:proofErr w:type="spellEnd"/>
            <w:r w:rsidRPr="008708CC">
              <w:rPr>
                <w:lang w:bidi="bn-IN"/>
              </w:rPr>
              <w:t xml:space="preserve"> залог (повторение). </w:t>
            </w:r>
            <w:proofErr w:type="spellStart"/>
            <w:r w:rsidRPr="008708CC">
              <w:rPr>
                <w:lang w:bidi="bn-IN"/>
              </w:rPr>
              <w:t>Презенсное</w:t>
            </w:r>
            <w:proofErr w:type="spellEnd"/>
            <w:r w:rsidRPr="008708CC">
              <w:rPr>
                <w:lang w:bidi="bn-IN"/>
              </w:rPr>
              <w:t xml:space="preserve"> причастие </w:t>
            </w:r>
            <w:proofErr w:type="spellStart"/>
            <w:r w:rsidRPr="008708CC">
              <w:rPr>
                <w:lang w:bidi="bn-IN"/>
              </w:rPr>
              <w:t>медиопассивного</w:t>
            </w:r>
            <w:proofErr w:type="spellEnd"/>
            <w:r w:rsidRPr="008708CC">
              <w:rPr>
                <w:lang w:bidi="bn-IN"/>
              </w:rPr>
              <w:t xml:space="preserve"> залога. Страдательный оборот.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 xml:space="preserve">23.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</w:pPr>
            <w:r w:rsidRPr="008708CC">
              <w:t>Имя прилагательное. Степени сравнения 1-го и 2-го типа.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Обзор прилагательных в положительной степени. Первый тип степеней сравнения прилагательных. Второй тип степеней </w:t>
            </w:r>
            <w:proofErr w:type="spellStart"/>
            <w:r w:rsidRPr="008708CC">
              <w:rPr>
                <w:lang w:bidi="bn-IN"/>
              </w:rPr>
              <w:t>сравления</w:t>
            </w:r>
            <w:proofErr w:type="spellEnd"/>
            <w:r w:rsidRPr="008708CC">
              <w:rPr>
                <w:lang w:bidi="bn-IN"/>
              </w:rPr>
              <w:t xml:space="preserve"> прилагательных. Функции родительного падежа. Тексты «О Кире Младшем», «Об Аравийской пустыне».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24.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Супплетивные, аналитические, недостаточные степени сравнения прилагательных. Наречия.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proofErr w:type="spellStart"/>
            <w:r w:rsidRPr="008708CC">
              <w:rPr>
                <w:lang w:bidi="bn-IN"/>
              </w:rPr>
              <w:t>Супплективные</w:t>
            </w:r>
            <w:proofErr w:type="spellEnd"/>
            <w:r w:rsidRPr="008708CC">
              <w:rPr>
                <w:lang w:bidi="bn-IN"/>
              </w:rPr>
              <w:t xml:space="preserve"> степени сравнения прилагательных (таблица). Аналитические степени сравнения прилагательных. Недостаточные степени сравнения прилагательных. Наречия, их степени сравнения. Обозначение времени. Текст «О героях у Трои».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 xml:space="preserve">25.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Имя числительное.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Числительные количественные. Отрицательные местоимения. Числительные порядковые. Числительные наречия. Существительные и прилагательные с корнями числительных. Функции родительного и дательного падежей. Тексты «О годе древних», «О войске Александра и Дария».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 xml:space="preserve">26.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Личные и возвратные местоимения.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Личные местоимения. Возвратные местоимения. Выражение притяжательности. Функции дательного падежа. Текст «О Сократе».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 xml:space="preserve">27.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Указательные местоимения.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Местоимения «этот, эта, это», «тот, та, то». Функции дательного падежа (продолжение). Атрибутивное и предикативное употребление прилагательных. Текст «Лисица и дровосек».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28.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Относительное местоимение. Местоимения определительные, вопросительные, неопределенные.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Склонение относительного местоимения. Местоимения вопросительные и неопределенные. Неопределенно-относительное местоимение. Соотносительные местоимения. Субстантивация. Аккузатив как падеж прямого дополнения. Текст «О некоторых законах и нравах персов».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29.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proofErr w:type="spellStart"/>
            <w:r w:rsidRPr="008708CC">
              <w:t>Неслитные</w:t>
            </w:r>
            <w:proofErr w:type="spellEnd"/>
            <w:r w:rsidRPr="008708CC">
              <w:t xml:space="preserve"> глаголы в </w:t>
            </w:r>
            <w:proofErr w:type="spellStart"/>
            <w:r w:rsidRPr="008708CC">
              <w:t>презенсной</w:t>
            </w:r>
            <w:proofErr w:type="spellEnd"/>
            <w:r w:rsidRPr="008708CC">
              <w:t xml:space="preserve"> системе.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Спряжение глагола в конъюнктиве и оптативе настоящего времени. Функции наклонений. Индикатив. Императив. Конъюнктив. Оптатив. Тексты «Письмо», «Собака, несущая мясо».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30.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rPr>
                <w:iCs/>
              </w:rPr>
              <w:t>Слитные глаголы. Особенности спряжения.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hd w:val="clear" w:color="auto" w:fill="FFFFFF"/>
              <w:suppressAutoHyphens/>
              <w:adjustRightInd w:val="0"/>
              <w:rPr>
                <w:lang w:bidi="bn-IN"/>
              </w:rPr>
            </w:pPr>
            <w:r w:rsidRPr="008708CC">
              <w:rPr>
                <w:lang w:bidi="bn-IN"/>
              </w:rPr>
              <w:t xml:space="preserve">Понятие «слитные глаголы». Слитные глаголы на </w:t>
            </w:r>
            <w:proofErr w:type="gramStart"/>
            <w:r w:rsidRPr="008708CC">
              <w:rPr>
                <w:lang w:bidi="bn-IN"/>
              </w:rPr>
              <w:t>-</w:t>
            </w:r>
            <w:proofErr w:type="spellStart"/>
            <w:r w:rsidRPr="008708CC">
              <w:rPr>
                <w:lang w:bidi="bn-IN"/>
              </w:rPr>
              <w:t>а</w:t>
            </w:r>
            <w:proofErr w:type="gramEnd"/>
            <w:r w:rsidRPr="008708CC">
              <w:rPr>
                <w:lang w:bidi="bn-IN"/>
              </w:rPr>
              <w:t>о</w:t>
            </w:r>
            <w:proofErr w:type="spellEnd"/>
            <w:r w:rsidRPr="008708CC">
              <w:rPr>
                <w:lang w:bidi="bn-IN"/>
              </w:rPr>
              <w:t xml:space="preserve"> в презенсе и имперфекте активного и </w:t>
            </w:r>
            <w:proofErr w:type="spellStart"/>
            <w:r w:rsidRPr="008708CC">
              <w:rPr>
                <w:lang w:bidi="bn-IN"/>
              </w:rPr>
              <w:t>медиопассивного</w:t>
            </w:r>
            <w:proofErr w:type="spellEnd"/>
            <w:r w:rsidRPr="008708CC">
              <w:rPr>
                <w:lang w:bidi="bn-IN"/>
              </w:rPr>
              <w:t xml:space="preserve"> залогов. Инфинитив. Причастие </w:t>
            </w:r>
            <w:proofErr w:type="spellStart"/>
            <w:r w:rsidRPr="008708CC">
              <w:rPr>
                <w:lang w:bidi="bn-IN"/>
              </w:rPr>
              <w:t>медиопассива</w:t>
            </w:r>
            <w:proofErr w:type="spellEnd"/>
            <w:r w:rsidRPr="008708CC">
              <w:rPr>
                <w:lang w:bidi="bn-IN"/>
              </w:rPr>
              <w:t xml:space="preserve">. Слитные глаголы на </w:t>
            </w:r>
            <w:proofErr w:type="gramStart"/>
            <w:r w:rsidRPr="008708CC">
              <w:rPr>
                <w:lang w:bidi="bn-IN"/>
              </w:rPr>
              <w:t>–</w:t>
            </w:r>
            <w:proofErr w:type="spellStart"/>
            <w:r w:rsidRPr="008708CC">
              <w:rPr>
                <w:lang w:bidi="bn-IN"/>
              </w:rPr>
              <w:t>э</w:t>
            </w:r>
            <w:proofErr w:type="gramEnd"/>
            <w:r w:rsidRPr="008708CC">
              <w:rPr>
                <w:lang w:bidi="bn-IN"/>
              </w:rPr>
              <w:t>о</w:t>
            </w:r>
            <w:proofErr w:type="spellEnd"/>
            <w:r w:rsidRPr="008708CC">
              <w:rPr>
                <w:lang w:bidi="bn-IN"/>
              </w:rPr>
              <w:t xml:space="preserve">. Спряжение в презенсе и имперфекте. Инфинитив. Причастие </w:t>
            </w:r>
            <w:proofErr w:type="spellStart"/>
            <w:r w:rsidRPr="008708CC">
              <w:rPr>
                <w:lang w:bidi="bn-IN"/>
              </w:rPr>
              <w:t>медиопассива</w:t>
            </w:r>
            <w:proofErr w:type="gramStart"/>
            <w:r w:rsidRPr="008708CC">
              <w:rPr>
                <w:lang w:bidi="bn-IN"/>
              </w:rPr>
              <w:t>.С</w:t>
            </w:r>
            <w:proofErr w:type="gramEnd"/>
            <w:r w:rsidRPr="008708CC">
              <w:rPr>
                <w:lang w:bidi="bn-IN"/>
              </w:rPr>
              <w:t>литные</w:t>
            </w:r>
            <w:proofErr w:type="spellEnd"/>
            <w:r w:rsidRPr="008708CC">
              <w:rPr>
                <w:lang w:bidi="bn-IN"/>
              </w:rPr>
              <w:t xml:space="preserve"> глаголы на –</w:t>
            </w:r>
            <w:proofErr w:type="spellStart"/>
            <w:r w:rsidRPr="008708CC">
              <w:rPr>
                <w:lang w:bidi="bn-IN"/>
              </w:rPr>
              <w:t>оо</w:t>
            </w:r>
            <w:proofErr w:type="spellEnd"/>
            <w:r w:rsidRPr="008708CC">
              <w:rPr>
                <w:lang w:bidi="bn-IN"/>
              </w:rPr>
              <w:t xml:space="preserve">. Спряжение в презенсе и имперфекте. Инфинитив. Причастие </w:t>
            </w:r>
            <w:proofErr w:type="spellStart"/>
            <w:r w:rsidRPr="008708CC">
              <w:rPr>
                <w:lang w:bidi="bn-IN"/>
              </w:rPr>
              <w:t>медиопассива</w:t>
            </w:r>
            <w:proofErr w:type="spellEnd"/>
            <w:r w:rsidRPr="008708CC">
              <w:rPr>
                <w:lang w:bidi="bn-IN"/>
              </w:rPr>
              <w:t>. Текст «Об эфорах». Упражнения.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lastRenderedPageBreak/>
              <w:t xml:space="preserve">31.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lastRenderedPageBreak/>
              <w:t xml:space="preserve">Будущее время в активном и </w:t>
            </w:r>
            <w:r w:rsidRPr="008708CC">
              <w:lastRenderedPageBreak/>
              <w:t>медиальном залогах.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lastRenderedPageBreak/>
              <w:t xml:space="preserve">Индикатив и оптатив первого будущего времени: </w:t>
            </w:r>
            <w:r w:rsidRPr="008708CC">
              <w:rPr>
                <w:lang w:bidi="bn-IN"/>
              </w:rPr>
              <w:lastRenderedPageBreak/>
              <w:t xml:space="preserve">активный залог, медиальный залог. Инфинитив. Причастия. Аттическое и дорическое будущее время. Значение будущего времени. Текст «О подготовке </w:t>
            </w:r>
            <w:proofErr w:type="gramStart"/>
            <w:r w:rsidRPr="008708CC">
              <w:rPr>
                <w:lang w:bidi="bn-IN"/>
              </w:rPr>
              <w:t>Крёза</w:t>
            </w:r>
            <w:proofErr w:type="gramEnd"/>
            <w:r w:rsidRPr="008708CC">
              <w:rPr>
                <w:lang w:bidi="bn-IN"/>
              </w:rPr>
              <w:t>». Упражнения.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 xml:space="preserve">32.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rPr>
                <w:bCs/>
              </w:rPr>
              <w:t>Активный и медиальный аорист.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Спряжение активного аориста в индикативе и остальных наклонениях. Причастие и инфинитив активного аориста. Медиальный аорист. Причастие и инфинитив медиального аориста. Значение аориста. Тексты «О спасении Ксеркса», «О деяниях Перикла». Упражнения.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33.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  <w:rPr>
                <w:bCs/>
              </w:rPr>
            </w:pPr>
            <w:r w:rsidRPr="008708CC">
              <w:rPr>
                <w:bCs/>
              </w:rPr>
              <w:t xml:space="preserve">Глаголы первых трех классов. 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bCs/>
              </w:rPr>
              <w:t xml:space="preserve">Три «правильных» класса глаголов. Спряжение глагола «быть» в презенсе, имперфекте и </w:t>
            </w:r>
            <w:proofErr w:type="spellStart"/>
            <w:r w:rsidRPr="008708CC">
              <w:rPr>
                <w:bCs/>
              </w:rPr>
              <w:t>футуруме</w:t>
            </w:r>
            <w:proofErr w:type="spellEnd"/>
            <w:r w:rsidRPr="008708CC">
              <w:rPr>
                <w:bCs/>
              </w:rPr>
              <w:t xml:space="preserve">. Косвенная речь. Тексты «О Ясоне», «О </w:t>
            </w:r>
            <w:proofErr w:type="spellStart"/>
            <w:r w:rsidRPr="008708CC">
              <w:rPr>
                <w:bCs/>
              </w:rPr>
              <w:t>Родопиде</w:t>
            </w:r>
            <w:proofErr w:type="spellEnd"/>
            <w:r w:rsidRPr="008708CC">
              <w:rPr>
                <w:bCs/>
              </w:rPr>
              <w:t>». Упражнения.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34.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  <w:rPr>
                <w:bCs/>
              </w:rPr>
            </w:pPr>
            <w:r w:rsidRPr="008708CC">
              <w:rPr>
                <w:bCs/>
              </w:rPr>
              <w:t>Перфектная основа. Активный залог перфекта и плюсквамперфекта.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Образование перфектной основы. Спряжение перфекта и плюсквамперфекта в активном залоге. Причастие и инфинитив активного залога. Значение перфекта и плюсквамперфекта. Текст «Речь оратора </w:t>
            </w:r>
            <w:proofErr w:type="spellStart"/>
            <w:r w:rsidRPr="008708CC">
              <w:rPr>
                <w:lang w:bidi="bn-IN"/>
              </w:rPr>
              <w:t>Лисия</w:t>
            </w:r>
            <w:proofErr w:type="spellEnd"/>
            <w:r w:rsidRPr="008708CC">
              <w:rPr>
                <w:lang w:bidi="bn-IN"/>
              </w:rPr>
              <w:t xml:space="preserve"> о Сократе».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35.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proofErr w:type="spellStart"/>
            <w:r w:rsidRPr="008708CC">
              <w:t>Медиопассив</w:t>
            </w:r>
            <w:proofErr w:type="spellEnd"/>
            <w:r w:rsidRPr="008708CC">
              <w:t xml:space="preserve"> перфекта и плюсквамперфекта.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Перфектные формы глаголов с основами на гласные звуки. Перфектные формы глаголов с основами на согласные звуки. Тексты «О Парфеноне», «О тиране Дионисии». 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36.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rPr>
                <w:lang w:bidi="bn-IN"/>
              </w:rPr>
              <w:t>Третье будущее время.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proofErr w:type="gramStart"/>
            <w:r w:rsidRPr="008708CC">
              <w:rPr>
                <w:lang w:bidi="bn-IN"/>
              </w:rPr>
              <w:t xml:space="preserve">Образование третьего будущего времени в активном и </w:t>
            </w:r>
            <w:proofErr w:type="spellStart"/>
            <w:r w:rsidRPr="008708CC">
              <w:rPr>
                <w:lang w:bidi="bn-IN"/>
              </w:rPr>
              <w:t>медиопассивном</w:t>
            </w:r>
            <w:proofErr w:type="spellEnd"/>
            <w:r w:rsidRPr="008708CC">
              <w:rPr>
                <w:lang w:bidi="bn-IN"/>
              </w:rPr>
              <w:t xml:space="preserve"> залогах.</w:t>
            </w:r>
            <w:proofErr w:type="gramEnd"/>
            <w:r w:rsidRPr="008708CC">
              <w:rPr>
                <w:lang w:bidi="bn-IN"/>
              </w:rPr>
              <w:t xml:space="preserve"> Текст «О монетах». Упражнения.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37.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Пассивный залог слабого аориста и первого будущего времени.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Слабый аорист в пассивном залоге. Наклонения. Инфинитив. Причастие пассивного залога. Первое будущее время в пассивном залоге. Индикатив и оптатив. Инфинитив. Причастие. 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38.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Пассивный залог сильного аориста и второго будущего времени.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Сильный аорист и второе будущее время в пассивном залоге. Наклонения аориста. Инфинитив и причастие сильного аориста в пассиве. Индикатив и оптатив второго будущего времени. Инфинитив. Причастие. Текст «О сребролюбце».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39.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Глаголы с основами на сонорные звуки.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Фонетические изменения при образовании глаголов с плавными основами. Активный залог презенса и </w:t>
            </w:r>
            <w:proofErr w:type="spellStart"/>
            <w:r w:rsidRPr="008708CC">
              <w:rPr>
                <w:lang w:bidi="bn-IN"/>
              </w:rPr>
              <w:t>футурума</w:t>
            </w:r>
            <w:proofErr w:type="spellEnd"/>
            <w:r w:rsidRPr="008708CC">
              <w:rPr>
                <w:lang w:bidi="bn-IN"/>
              </w:rPr>
              <w:t xml:space="preserve">. Активный и медиальный аорист. Актив и </w:t>
            </w:r>
            <w:proofErr w:type="spellStart"/>
            <w:r w:rsidRPr="008708CC">
              <w:rPr>
                <w:lang w:bidi="bn-IN"/>
              </w:rPr>
              <w:t>медиопассив</w:t>
            </w:r>
            <w:proofErr w:type="spellEnd"/>
            <w:r w:rsidRPr="008708CC">
              <w:rPr>
                <w:lang w:bidi="bn-IN"/>
              </w:rPr>
              <w:t xml:space="preserve"> перфекта. Пассивный аорист. Отглагольные прилагательные. Предложения обстоятельства места. Текст: «О </w:t>
            </w:r>
            <w:proofErr w:type="spellStart"/>
            <w:r w:rsidRPr="008708CC">
              <w:rPr>
                <w:lang w:bidi="bn-IN"/>
              </w:rPr>
              <w:t>Кадме</w:t>
            </w:r>
            <w:proofErr w:type="spellEnd"/>
            <w:r w:rsidRPr="008708CC">
              <w:rPr>
                <w:lang w:bidi="bn-IN"/>
              </w:rPr>
              <w:t>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40.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Сильный аорист в активном и медиальном залогах.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Сильный аорист глаголов 3–8 классов. Индикатив. Конъюнктив. Оптатив. Императив. Неопределенная форма активного залога. Причастие активного залога. Медиальный залог: наклонения, инфинитив, причастие. Глаголы </w:t>
            </w:r>
            <w:r w:rsidRPr="008708CC">
              <w:rPr>
                <w:lang w:val="en-US" w:bidi="bn-IN"/>
              </w:rPr>
              <w:t>IV</w:t>
            </w:r>
            <w:r w:rsidRPr="008708CC">
              <w:rPr>
                <w:lang w:bidi="bn-IN"/>
              </w:rPr>
              <w:t>–</w:t>
            </w:r>
            <w:r w:rsidRPr="008708CC">
              <w:rPr>
                <w:lang w:val="en-US" w:bidi="bn-IN"/>
              </w:rPr>
              <w:t>VIII</w:t>
            </w:r>
            <w:r w:rsidRPr="008708CC">
              <w:rPr>
                <w:lang w:bidi="bn-IN"/>
              </w:rPr>
              <w:t xml:space="preserve"> классов. Текст: «Пришел. Увидел. Победил». 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41.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Корневой (</w:t>
            </w:r>
            <w:proofErr w:type="spellStart"/>
            <w:r w:rsidRPr="008708CC">
              <w:t>атематический</w:t>
            </w:r>
            <w:proofErr w:type="spellEnd"/>
            <w:r w:rsidRPr="008708CC">
              <w:t>) аорист.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proofErr w:type="spellStart"/>
            <w:r w:rsidRPr="008708CC">
              <w:rPr>
                <w:lang w:bidi="bn-IN"/>
              </w:rPr>
              <w:t>Атематический</w:t>
            </w:r>
            <w:proofErr w:type="spellEnd"/>
            <w:r w:rsidRPr="008708CC">
              <w:rPr>
                <w:lang w:bidi="bn-IN"/>
              </w:rPr>
              <w:t xml:space="preserve"> способ образования личных форм некоторых глаголов. Активный аорист. Индикатив. Конъюнктив. Оптатив. Императив. Инфинитив. Причастие. Предложения причины</w:t>
            </w:r>
            <w:r w:rsidRPr="008708CC">
              <w:t xml:space="preserve"> Текст: Об острове Родос».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42.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Глаголы второго спряжения: общие сведения.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t xml:space="preserve">Глаголы на </w:t>
            </w:r>
            <w:proofErr w:type="gramStart"/>
            <w:r w:rsidRPr="008708CC">
              <w:t>–м</w:t>
            </w:r>
            <w:proofErr w:type="gramEnd"/>
            <w:r w:rsidRPr="008708CC">
              <w:t>и: общие сведения. Три группы глаголов второго спряжения. Текст: «О реке Нил».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43.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proofErr w:type="spellStart"/>
            <w:r w:rsidRPr="008708CC">
              <w:t>Презенсная</w:t>
            </w:r>
            <w:proofErr w:type="spellEnd"/>
            <w:r w:rsidRPr="008708CC">
              <w:t xml:space="preserve"> система глаголов 2 спряжения 1 группы</w:t>
            </w:r>
            <w:proofErr w:type="gramStart"/>
            <w:r w:rsidRPr="008708CC">
              <w:t>..</w:t>
            </w:r>
            <w:proofErr w:type="gramEnd"/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t xml:space="preserve">. </w:t>
            </w:r>
            <w:proofErr w:type="spellStart"/>
            <w:r w:rsidRPr="008708CC">
              <w:t>Презенсная</w:t>
            </w:r>
            <w:proofErr w:type="spellEnd"/>
            <w:r w:rsidRPr="008708CC">
              <w:t xml:space="preserve"> система глаголов на </w:t>
            </w:r>
            <w:proofErr w:type="gramStart"/>
            <w:r w:rsidRPr="008708CC">
              <w:t>–м</w:t>
            </w:r>
            <w:proofErr w:type="gramEnd"/>
            <w:r w:rsidRPr="008708CC">
              <w:t xml:space="preserve">и первой группы. Варианты основы и особые личные окончания. Активный залог презенса и имперфекта. Конъюнктив, оптатив, императив. Инфинитив и причастие активного залога. </w:t>
            </w:r>
            <w:proofErr w:type="spellStart"/>
            <w:r w:rsidRPr="008708CC">
              <w:t>Медиопассив</w:t>
            </w:r>
            <w:proofErr w:type="spellEnd"/>
            <w:r w:rsidRPr="008708CC">
              <w:t xml:space="preserve"> презенса и имперфекта. Наклонения. Инфинитив. Причастие. Текст: Ин. 1. 1–10.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 xml:space="preserve">44. 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Активный аорист глаголов 2 спряжения 1 группы.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</w:pPr>
            <w:r w:rsidRPr="008708CC">
              <w:rPr>
                <w:lang w:bidi="bn-IN"/>
              </w:rPr>
              <w:t xml:space="preserve">Активный и медиальный аорист глаголов первой группы. Наклонения. Инфинитив. Причастие активного </w:t>
            </w:r>
            <w:r w:rsidRPr="008708CC">
              <w:rPr>
                <w:lang w:bidi="bn-IN"/>
              </w:rPr>
              <w:lastRenderedPageBreak/>
              <w:t>аориста. Текст: Ин. 1. 11–18.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lastRenderedPageBreak/>
              <w:t>45.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Медиальный аорист глаголов 2 спряжения 1 группы.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Медиальный залог. Наклонения. Инфинитив. Причастие. Лексика. Текст: Лк. 1. 26–33.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46.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 xml:space="preserve">Остальные формы глаголов на </w:t>
            </w:r>
            <w:proofErr w:type="gramStart"/>
            <w:r w:rsidRPr="008708CC">
              <w:t>–м</w:t>
            </w:r>
            <w:proofErr w:type="gramEnd"/>
            <w:r w:rsidRPr="008708CC">
              <w:t xml:space="preserve">и первой группы. 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proofErr w:type="spellStart"/>
            <w:r w:rsidRPr="008708CC">
              <w:rPr>
                <w:lang w:bidi="bn-IN"/>
              </w:rPr>
              <w:t>Футурум</w:t>
            </w:r>
            <w:proofErr w:type="spellEnd"/>
            <w:r w:rsidRPr="008708CC">
              <w:rPr>
                <w:lang w:bidi="bn-IN"/>
              </w:rPr>
              <w:t>. Перфект. Плюсквамперфект. Лексика. Тексты: «Лев и осел», «Изречения».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47.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Глаголы с чередующимися основами.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Глаголы с чередующимися перфектными основами. Текст: Лк. 1. 34–38.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48.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Глаголы 2 спряжения с основой на альфу.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Шесть глаголов с основой на альфу. </w:t>
            </w:r>
            <w:proofErr w:type="spellStart"/>
            <w:r w:rsidRPr="008708CC">
              <w:rPr>
                <w:lang w:bidi="bn-IN"/>
              </w:rPr>
              <w:t>Атематические</w:t>
            </w:r>
            <w:proofErr w:type="spellEnd"/>
            <w:r w:rsidRPr="008708CC">
              <w:rPr>
                <w:lang w:bidi="bn-IN"/>
              </w:rPr>
              <w:t xml:space="preserve"> формы презенса. Особенности индикатива действительного и медиального залогов. Остальные формы этих глаголов. Отложительные глаголы. </w:t>
            </w:r>
            <w:proofErr w:type="spellStart"/>
            <w:r w:rsidRPr="008708CC">
              <w:rPr>
                <w:lang w:val="en-US" w:bidi="bn-IN"/>
              </w:rPr>
              <w:t>Deponentia</w:t>
            </w:r>
            <w:proofErr w:type="spellEnd"/>
            <w:r w:rsidRPr="008708CC">
              <w:rPr>
                <w:lang w:bidi="bn-IN"/>
              </w:rPr>
              <w:t xml:space="preserve"> </w:t>
            </w:r>
            <w:r w:rsidRPr="008708CC">
              <w:rPr>
                <w:lang w:val="en-US" w:bidi="bn-IN"/>
              </w:rPr>
              <w:t>media</w:t>
            </w:r>
            <w:r w:rsidRPr="008708CC">
              <w:rPr>
                <w:lang w:bidi="bn-IN"/>
              </w:rPr>
              <w:t xml:space="preserve">, </w:t>
            </w:r>
            <w:proofErr w:type="spellStart"/>
            <w:r w:rsidRPr="008708CC">
              <w:rPr>
                <w:lang w:val="en-US" w:bidi="bn-IN"/>
              </w:rPr>
              <w:t>deponentia</w:t>
            </w:r>
            <w:proofErr w:type="spellEnd"/>
            <w:r w:rsidRPr="008708CC">
              <w:rPr>
                <w:lang w:bidi="bn-IN"/>
              </w:rPr>
              <w:t xml:space="preserve"> </w:t>
            </w:r>
            <w:r w:rsidRPr="00EE2AD3">
              <w:rPr>
                <w:lang w:bidi="bn-IN"/>
              </w:rPr>
              <w:pgNum/>
            </w:r>
            <w:proofErr w:type="spellStart"/>
            <w:r w:rsidRPr="008708CC">
              <w:rPr>
                <w:lang w:val="en-US" w:bidi="bn-IN"/>
              </w:rPr>
              <w:t>assive</w:t>
            </w:r>
            <w:proofErr w:type="spellEnd"/>
            <w:r w:rsidRPr="008708CC">
              <w:rPr>
                <w:lang w:bidi="bn-IN"/>
              </w:rPr>
              <w:t>. Текст: Лк. 2. 1–7.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49.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 xml:space="preserve">Глаголы 2 спряжения на </w:t>
            </w:r>
            <w:proofErr w:type="gramStart"/>
            <w:r w:rsidRPr="008708CC">
              <w:t>–(</w:t>
            </w:r>
            <w:proofErr w:type="spellStart"/>
            <w:proofErr w:type="gramEnd"/>
            <w:r w:rsidRPr="008708CC">
              <w:t>н</w:t>
            </w:r>
            <w:proofErr w:type="spellEnd"/>
            <w:r w:rsidRPr="008708CC">
              <w:t>)</w:t>
            </w:r>
            <w:proofErr w:type="spellStart"/>
            <w:r w:rsidRPr="008708CC">
              <w:t>нюми</w:t>
            </w:r>
            <w:proofErr w:type="spellEnd"/>
            <w:r w:rsidRPr="008708CC">
              <w:t xml:space="preserve">. 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Особенности глаголов </w:t>
            </w:r>
            <w:r w:rsidRPr="008708CC">
              <w:t xml:space="preserve">2 спряжения на </w:t>
            </w:r>
            <w:proofErr w:type="gramStart"/>
            <w:r w:rsidRPr="008708CC">
              <w:t>–(</w:t>
            </w:r>
            <w:proofErr w:type="spellStart"/>
            <w:proofErr w:type="gramEnd"/>
            <w:r w:rsidRPr="008708CC">
              <w:t>н</w:t>
            </w:r>
            <w:proofErr w:type="spellEnd"/>
            <w:r w:rsidRPr="008708CC">
              <w:t>)</w:t>
            </w:r>
            <w:proofErr w:type="spellStart"/>
            <w:r w:rsidRPr="008708CC">
              <w:t>нюми</w:t>
            </w:r>
            <w:proofErr w:type="spellEnd"/>
            <w:r w:rsidRPr="008708CC">
              <w:t xml:space="preserve">. Предикативное причастие при глаголах. Согласованное причастие в обстоятельственном значении. Текст. Лексика. Упражнения. </w:t>
            </w:r>
            <w:r w:rsidRPr="008708CC">
              <w:rPr>
                <w:lang w:bidi="bn-IN"/>
              </w:rPr>
              <w:t>Текст: Лк. 1. 8–14.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50.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Недостаточные глаголы 2 спряжения.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Недостаточные глаголы. Дательный самостоятельный. Винительный самостоятельный. </w:t>
            </w:r>
            <w:proofErr w:type="spellStart"/>
            <w:r w:rsidRPr="008708CC">
              <w:rPr>
                <w:lang w:val="en-US" w:bidi="bn-IN"/>
              </w:rPr>
              <w:t>Infinitivus</w:t>
            </w:r>
            <w:proofErr w:type="spellEnd"/>
            <w:r w:rsidRPr="008708CC">
              <w:rPr>
                <w:lang w:bidi="bn-IN"/>
              </w:rPr>
              <w:t xml:space="preserve"> </w:t>
            </w:r>
            <w:proofErr w:type="spellStart"/>
            <w:r w:rsidRPr="008708CC">
              <w:rPr>
                <w:lang w:val="en-US" w:bidi="bn-IN"/>
              </w:rPr>
              <w:t>absolutus</w:t>
            </w:r>
            <w:proofErr w:type="spellEnd"/>
            <w:r w:rsidRPr="008708CC">
              <w:rPr>
                <w:lang w:bidi="bn-IN"/>
              </w:rPr>
              <w:t>. Текст: Лк. 1. 15–20.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  <w:r w:rsidRPr="008708CC">
              <w:t>51.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Особенности языка Нового Завета.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 xml:space="preserve">История. Диалекты. Литературный язык и диалекты. Эпоха </w:t>
            </w:r>
            <w:proofErr w:type="spellStart"/>
            <w:r w:rsidRPr="008708CC">
              <w:rPr>
                <w:lang w:bidi="bn-IN"/>
              </w:rPr>
              <w:t>койнэ</w:t>
            </w:r>
            <w:proofErr w:type="spellEnd"/>
            <w:r w:rsidRPr="008708CC">
              <w:rPr>
                <w:lang w:bidi="bn-IN"/>
              </w:rPr>
              <w:t xml:space="preserve">. Новый Завет и его язык. Грамматические особенности новозаветного греческого языка. </w:t>
            </w:r>
          </w:p>
        </w:tc>
      </w:tr>
      <w:tr w:rsidR="00EE2AD3" w:rsidRPr="008708CC" w:rsidTr="00490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center"/>
            </w:pPr>
          </w:p>
          <w:p w:rsidR="00EE2AD3" w:rsidRPr="008708CC" w:rsidRDefault="00EE2AD3" w:rsidP="00D71D19">
            <w:pPr>
              <w:suppressAutoHyphens/>
              <w:jc w:val="center"/>
            </w:pPr>
            <w:r w:rsidRPr="008708CC">
              <w:t>52.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D3" w:rsidRPr="008708CC" w:rsidRDefault="00EE2AD3" w:rsidP="00D71D19">
            <w:pPr>
              <w:tabs>
                <w:tab w:val="num" w:pos="394"/>
              </w:tabs>
              <w:suppressAutoHyphens/>
              <w:ind w:right="-108"/>
              <w:jc w:val="center"/>
            </w:pPr>
            <w:r w:rsidRPr="008708CC">
              <w:t>Повторительно-обобщающее занятие.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3" w:rsidRPr="008708CC" w:rsidRDefault="00EE2AD3" w:rsidP="00D71D19">
            <w:pPr>
              <w:suppressAutoHyphens/>
              <w:jc w:val="both"/>
              <w:rPr>
                <w:lang w:bidi="bn-IN"/>
              </w:rPr>
            </w:pPr>
            <w:r w:rsidRPr="008708CC">
              <w:rPr>
                <w:lang w:bidi="bn-IN"/>
              </w:rPr>
              <w:t>Две системы произношения. Общие сведения о существительном. Общие сведения о глаголе. Прилагательные. Наречия. Местоимения. Числительные. Наиболее распространенные синтаксические обороты.</w:t>
            </w:r>
          </w:p>
        </w:tc>
      </w:tr>
    </w:tbl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2"/>
  </w:num>
  <w:num w:numId="7">
    <w:abstractNumId w:val="2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A6F40"/>
    <w:rsid w:val="003B7250"/>
    <w:rsid w:val="00440C2B"/>
    <w:rsid w:val="00490C9E"/>
    <w:rsid w:val="0059081A"/>
    <w:rsid w:val="005B4008"/>
    <w:rsid w:val="00613464"/>
    <w:rsid w:val="00662538"/>
    <w:rsid w:val="00713DD0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F0E02"/>
    <w:rsid w:val="00914239"/>
    <w:rsid w:val="00933665"/>
    <w:rsid w:val="00950950"/>
    <w:rsid w:val="00A10DB7"/>
    <w:rsid w:val="00AA6D2B"/>
    <w:rsid w:val="00AF66CB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67BDE"/>
    <w:rsid w:val="00EB382C"/>
    <w:rsid w:val="00EE2AD3"/>
    <w:rsid w:val="00F01BBA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2021-11-14T23:52:00Z</cp:lastPrinted>
  <dcterms:created xsi:type="dcterms:W3CDTF">2024-01-21T14:04:00Z</dcterms:created>
  <dcterms:modified xsi:type="dcterms:W3CDTF">2024-01-21T14:04:00Z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